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widowControl/>
        <w:numPr>
          <w:ilvl w:val="0"/>
          <w:numId w:val="1"/>
        </w:numPr>
        <w:spacing w:before="100" w:after="0"/>
        <w:ind w:hanging="432" w:left="432"/>
        <w:jc w:val="right"/>
        <w:rPr>
          <w:sz w:val="20"/>
          <w:u w:val="single"/>
        </w:rPr>
      </w:pPr>
      <w:r>
        <w:rPr>
          <w:sz w:val="20"/>
          <w:u w:val="single"/>
        </w:rPr>
        <w:t>Załącznik Nr 1 do SWZ</w:t>
      </w:r>
    </w:p>
    <w:p>
      <w:pPr>
        <w:pStyle w:val="Normal"/>
        <w:rPr>
          <w:lang w:eastAsia="ar-SA"/>
        </w:rPr>
      </w:pPr>
      <w:r>
        <w:rPr>
          <w:lang w:eastAsia="ar-SA"/>
        </w:rPr>
        <w:t>WZ.272.</w:t>
      </w:r>
      <w:r>
        <w:rPr>
          <w:lang w:eastAsia="ar-SA"/>
        </w:rPr>
        <w:t>5</w:t>
      </w:r>
      <w:r>
        <w:rPr>
          <w:lang w:eastAsia="ar-SA"/>
        </w:rPr>
        <w:t>.2026</w:t>
      </w:r>
    </w:p>
    <w:p>
      <w:pPr>
        <w:pStyle w:val="Normal"/>
        <w:tabs>
          <w:tab w:val="clear" w:pos="708"/>
          <w:tab w:val="left" w:pos="6493" w:leader="none"/>
        </w:tabs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................................................ dnia, .......................</w:t>
      </w:r>
    </w:p>
    <w:p>
      <w:pPr>
        <w:pStyle w:val="Normal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kasia"/>
        <w:widowControl/>
        <w:spacing w:lineRule="auto" w:line="240"/>
        <w:jc w:val="center"/>
        <w:rPr>
          <w:b/>
          <w:sz w:val="20"/>
        </w:rPr>
      </w:pPr>
      <w:r>
        <w:rPr>
          <w:b/>
          <w:sz w:val="20"/>
        </w:rPr>
        <w:t>Formularz ofertowy</w:t>
      </w:r>
    </w:p>
    <w:p>
      <w:pPr>
        <w:pStyle w:val="Normal"/>
        <w:ind w:firstLine="708" w:left="708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tbl>
      <w:tblPr>
        <w:tblW w:w="9072" w:type="dxa"/>
        <w:jc w:val="left"/>
        <w:tblInd w:w="203" w:type="dxa"/>
        <w:tblLayout w:type="fixed"/>
        <w:tblCellMar>
          <w:top w:w="0" w:type="dxa"/>
          <w:left w:w="71" w:type="dxa"/>
          <w:bottom w:w="0" w:type="dxa"/>
          <w:right w:w="71" w:type="dxa"/>
        </w:tblCellMar>
        <w:tblLook w:firstRow="1" w:noVBand="1" w:lastRow="0" w:firstColumn="1" w:lastColumn="0" w:noHBand="0" w:val="04a0"/>
      </w:tblPr>
      <w:tblGrid>
        <w:gridCol w:w="486"/>
        <w:gridCol w:w="233"/>
        <w:gridCol w:w="1973"/>
        <w:gridCol w:w="143"/>
        <w:gridCol w:w="6237"/>
      </w:tblGrid>
      <w:tr>
        <w:trPr>
          <w:cantSplit w:val="true"/>
        </w:trPr>
        <w:tc>
          <w:tcPr>
            <w:tcW w:w="486" w:type="dxa"/>
            <w:tcBorders/>
          </w:tcPr>
          <w:p>
            <w:pPr>
              <w:pStyle w:val="Normal"/>
              <w:snapToGrid w:val="false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1.</w:t>
            </w:r>
          </w:p>
        </w:tc>
        <w:tc>
          <w:tcPr>
            <w:tcW w:w="8586" w:type="dxa"/>
            <w:gridSpan w:val="4"/>
            <w:tcBorders/>
          </w:tcPr>
          <w:p>
            <w:pPr>
              <w:pStyle w:val="Normal"/>
              <w:snapToGrid w:val="false"/>
              <w:spacing w:lineRule="auto" w:line="360" w:before="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pacing w:lineRule="auto" w:line="360" w:before="0" w:after="120"/>
              <w:rPr/>
            </w:pPr>
            <w:r>
              <w:rPr>
                <w:rFonts w:cs="Arial" w:ascii="Arial" w:hAnsi="Arial"/>
                <w:sz w:val="20"/>
                <w:szCs w:val="20"/>
              </w:rPr>
              <w:t>Nazwa i adres oferenta: ...........................................................................................................</w:t>
            </w:r>
          </w:p>
          <w:p>
            <w:pPr>
              <w:pStyle w:val="Normal"/>
              <w:spacing w:lineRule="auto" w:line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rPr>
                <w:rFonts w:ascii="Lato" w:hAnsi="Lato" w:eastAsia="Calibri" w:cs="Lato"/>
                <w:color w:val="000000"/>
                <w:sz w:val="20"/>
                <w:szCs w:val="20"/>
              </w:rPr>
            </w:pPr>
            <w:r>
              <w:rPr>
                <w:rFonts w:eastAsia="Calibri" w:cs="Lato" w:ascii="Lato" w:hAnsi="Lato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360" w:before="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Calibri" w:cs="Lato" w:ascii="Lato" w:hAnsi="Lato"/>
                <w:color w:val="000000"/>
              </w:rPr>
              <w:t xml:space="preserve"> </w:t>
            </w:r>
            <w:r>
              <w:rPr>
                <w:rFonts w:eastAsia="Calibri" w:cs="Lato" w:ascii="Lato" w:hAnsi="Lato"/>
                <w:color w:val="000000"/>
                <w:sz w:val="20"/>
                <w:szCs w:val="20"/>
              </w:rPr>
              <w:t>NIP …………………………….….……………Regon ……………..…….....................................</w:t>
            </w:r>
          </w:p>
          <w:p>
            <w:pPr>
              <w:pStyle w:val="Normal"/>
              <w:spacing w:lineRule="auto" w:line="360" w:before="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Tel. …………………………………..</w:t>
            </w:r>
          </w:p>
          <w:p>
            <w:pPr>
              <w:pStyle w:val="Normal"/>
              <w:spacing w:lineRule="auto" w:line="360" w:before="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e-mail …………………………………</w:t>
            </w:r>
          </w:p>
          <w:p>
            <w:pPr>
              <w:pStyle w:val="Normal"/>
              <w:spacing w:lineRule="auto" w:line="360" w:before="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Województwo .……………………………..</w:t>
            </w:r>
          </w:p>
          <w:p>
            <w:pPr>
              <w:pStyle w:val="Normal"/>
              <w:spacing w:lineRule="auto" w:line="360" w:before="0" w:after="120"/>
              <w:rPr/>
            </w:pPr>
            <w:r>
              <w:rPr>
                <w:rFonts w:cs="Arial" w:ascii="Arial" w:hAnsi="Arial"/>
                <w:sz w:val="20"/>
                <w:szCs w:val="20"/>
              </w:rPr>
              <w:t>Informujemy, że jesteśmy  mikroprzedsiębiorstwem /małym /średnim przedsiębiorstwem *</w:t>
              <w:br/>
              <w:t xml:space="preserve"> (niepotrzebne skreślić)</w:t>
            </w:r>
          </w:p>
        </w:tc>
      </w:tr>
      <w:tr>
        <w:trPr>
          <w:trHeight w:val="760" w:hRule="atLeast"/>
          <w:cantSplit w:val="true"/>
        </w:trPr>
        <w:tc>
          <w:tcPr>
            <w:tcW w:w="486" w:type="dxa"/>
            <w:tcBorders/>
          </w:tcPr>
          <w:p>
            <w:pPr>
              <w:pStyle w:val="Normal"/>
              <w:snapToGrid w:val="false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2.</w:t>
            </w:r>
          </w:p>
        </w:tc>
        <w:tc>
          <w:tcPr>
            <w:tcW w:w="2206" w:type="dxa"/>
            <w:gridSpan w:val="2"/>
            <w:tcBorders/>
          </w:tcPr>
          <w:p>
            <w:pPr>
              <w:pStyle w:val="Normal"/>
              <w:snapToGrid w:val="false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Przedmiot oferty:</w:t>
            </w:r>
          </w:p>
        </w:tc>
        <w:tc>
          <w:tcPr>
            <w:tcW w:w="6380" w:type="dxa"/>
            <w:gridSpan w:val="2"/>
            <w:tcBorders/>
          </w:tcPr>
          <w:p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„</w:t>
            </w:r>
            <w:r>
              <w:rPr>
                <w:rFonts w:cs="Arial" w:ascii="Arial" w:hAnsi="Arial"/>
                <w:b/>
                <w:sz w:val="20"/>
                <w:szCs w:val="20"/>
              </w:rPr>
              <w:t>Przebudowa pomieszczenia kotłowni w budynku Starostwa Powiatowego w Suchej Beskidzkiej etap II”</w:t>
            </w:r>
          </w:p>
          <w:p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(postępowanie nr WZ.272.5.2026)</w:t>
            </w:r>
          </w:p>
        </w:tc>
      </w:tr>
      <w:tr>
        <w:trPr>
          <w:trHeight w:val="612" w:hRule="atLeast"/>
          <w:cantSplit w:val="true"/>
        </w:trPr>
        <w:tc>
          <w:tcPr>
            <w:tcW w:w="486" w:type="dxa"/>
            <w:tcBorders/>
          </w:tcPr>
          <w:p>
            <w:pPr>
              <w:pStyle w:val="Normal"/>
              <w:snapToGrid w:val="false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3.</w:t>
            </w:r>
          </w:p>
        </w:tc>
        <w:tc>
          <w:tcPr>
            <w:tcW w:w="2206" w:type="dxa"/>
            <w:gridSpan w:val="2"/>
            <w:tcBorders/>
          </w:tcPr>
          <w:p>
            <w:pPr>
              <w:pStyle w:val="TOC1"/>
              <w:snapToGrid w:val="false"/>
              <w:spacing w:before="0" w:after="0"/>
              <w:rPr>
                <w:sz w:val="20"/>
              </w:rPr>
            </w:pPr>
            <w:r>
              <w:rPr>
                <w:sz w:val="20"/>
              </w:rPr>
              <w:t>Cena oferty:</w:t>
            </w:r>
          </w:p>
        </w:tc>
        <w:tc>
          <w:tcPr>
            <w:tcW w:w="6380" w:type="dxa"/>
            <w:gridSpan w:val="2"/>
            <w:tcBorders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</w:tr>
      <w:tr>
        <w:trPr>
          <w:trHeight w:val="612" w:hRule="atLeast"/>
          <w:cantSplit w:val="true"/>
        </w:trPr>
        <w:tc>
          <w:tcPr>
            <w:tcW w:w="486" w:type="dxa"/>
            <w:tcBorders/>
          </w:tcPr>
          <w:p>
            <w:pPr>
              <w:pStyle w:val="Normal"/>
              <w:snapToGrid w:val="false"/>
              <w:spacing w:lineRule="auto" w:line="360" w:before="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06" w:type="dxa"/>
            <w:gridSpan w:val="2"/>
            <w:tcBorders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sz w:val="20"/>
                <w:szCs w:val="20"/>
                <w:lang w:eastAsia="ar-SA"/>
              </w:rPr>
            </w:r>
          </w:p>
        </w:tc>
        <w:tc>
          <w:tcPr>
            <w:tcW w:w="6380" w:type="dxa"/>
            <w:gridSpan w:val="2"/>
            <w:tcBorders/>
          </w:tcPr>
          <w:p>
            <w:pPr>
              <w:pStyle w:val="Normal"/>
              <w:snapToGrid w:val="false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sz w:val="20"/>
                <w:szCs w:val="20"/>
                <w:lang w:eastAsia="ar-SA"/>
              </w:rPr>
            </w:r>
          </w:p>
          <w:p>
            <w:pPr>
              <w:pStyle w:val="Normal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………………………… </w:t>
            </w:r>
            <w:r>
              <w:rPr>
                <w:rFonts w:cs="Arial" w:ascii="Arial" w:hAnsi="Arial"/>
                <w:sz w:val="20"/>
                <w:szCs w:val="20"/>
              </w:rPr>
              <w:t>zł netto (bez VAT)</w:t>
            </w:r>
          </w:p>
          <w:p>
            <w:pPr>
              <w:pStyle w:val="Normal"/>
              <w:snapToGrid w:val="false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………………………</w:t>
            </w:r>
            <w:r>
              <w:rPr>
                <w:rFonts w:cs="Arial" w:ascii="Arial" w:hAnsi="Arial"/>
                <w:sz w:val="20"/>
                <w:szCs w:val="20"/>
              </w:rPr>
              <w:t>.. zł brutto (z VAT)</w:t>
            </w:r>
          </w:p>
        </w:tc>
      </w:tr>
      <w:tr>
        <w:trPr>
          <w:trHeight w:val="1186" w:hRule="atLeast"/>
          <w:cantSplit w:val="true"/>
        </w:trPr>
        <w:tc>
          <w:tcPr>
            <w:tcW w:w="719" w:type="dxa"/>
            <w:gridSpan w:val="2"/>
            <w:tcBorders>
              <w:top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 w:before="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spacing w:lineRule="auto" w:line="360" w:before="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3a**</w:t>
            </w:r>
          </w:p>
        </w:tc>
        <w:tc>
          <w:tcPr>
            <w:tcW w:w="8353" w:type="dxa"/>
            <w:gridSpan w:val="3"/>
            <w:tcBorders>
              <w:top w:val="single" w:sz="4" w:space="0" w:color="000000"/>
            </w:tcBorders>
            <w:vAlign w:val="center"/>
          </w:tcPr>
          <w:p>
            <w:pPr>
              <w:pStyle w:val="Normal"/>
              <w:ind w:left="20"/>
              <w:jc w:val="both"/>
              <w:rPr/>
            </w:pPr>
            <w:r>
              <w:rPr>
                <w:rFonts w:eastAsia="Calibri" w:cs="Arial" w:ascii="Arial" w:hAnsi="Arial"/>
                <w:iCs/>
                <w:sz w:val="20"/>
                <w:szCs w:val="20"/>
              </w:rPr>
              <w:t>Wykonawca informuje, że: wybór oferty NIE BĘDZIE prowadzić do powstania u Zamawiającego obowiązku podatkowego zgodnie z przepisami o podatku od towarów i usług*</w:t>
            </w:r>
          </w:p>
          <w:p>
            <w:pPr>
              <w:pStyle w:val="Normal"/>
              <w:ind w:left="20"/>
              <w:jc w:val="both"/>
              <w:rPr>
                <w:rFonts w:ascii="Arial" w:hAnsi="Arial" w:eastAsia="Calibri" w:cs="Arial"/>
                <w:iCs/>
                <w:sz w:val="20"/>
                <w:szCs w:val="20"/>
              </w:rPr>
            </w:pPr>
            <w:r>
              <w:rPr>
                <w:rFonts w:eastAsia="Calibri" w:cs="Arial" w:ascii="Arial" w:hAnsi="Arial"/>
                <w:iCs/>
                <w:sz w:val="20"/>
                <w:szCs w:val="20"/>
              </w:rPr>
              <w:t>……………………………………………………………………………………………</w:t>
            </w:r>
          </w:p>
        </w:tc>
      </w:tr>
      <w:tr>
        <w:trPr>
          <w:trHeight w:val="70" w:hRule="atLeast"/>
          <w:cantSplit w:val="true"/>
        </w:trPr>
        <w:tc>
          <w:tcPr>
            <w:tcW w:w="719" w:type="dxa"/>
            <w:gridSpan w:val="2"/>
            <w:tcBorders>
              <w:top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</w:t>
            </w:r>
          </w:p>
        </w:tc>
        <w:tc>
          <w:tcPr>
            <w:tcW w:w="2116" w:type="dxa"/>
            <w:gridSpan w:val="2"/>
            <w:tcBorders>
              <w:top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Termin Wykonania zamówienia</w:t>
            </w:r>
          </w:p>
        </w:tc>
        <w:tc>
          <w:tcPr>
            <w:tcW w:w="6237" w:type="dxa"/>
            <w:tcBorders>
              <w:top w:val="single" w:sz="4" w:space="0" w:color="000000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Zobowiązuję się wykonać zamówienie w terminie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6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sz w:val="20"/>
                <w:szCs w:val="20"/>
              </w:rPr>
              <w:t>miesięcy</w:t>
            </w:r>
            <w:r>
              <w:rPr>
                <w:rFonts w:cs="Arial" w:ascii="Arial" w:hAnsi="Arial"/>
                <w:sz w:val="20"/>
                <w:szCs w:val="20"/>
              </w:rPr>
              <w:t xml:space="preserve"> od podpisania umowy.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719" w:type="dxa"/>
            <w:gridSpan w:val="2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i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5.</w:t>
            </w:r>
          </w:p>
        </w:tc>
        <w:tc>
          <w:tcPr>
            <w:tcW w:w="8353" w:type="dxa"/>
            <w:gridSpan w:val="3"/>
            <w:tcBorders/>
          </w:tcPr>
          <w:p>
            <w:pPr>
              <w:pStyle w:val="BodyTextIndent"/>
              <w:tabs>
                <w:tab w:val="clear" w:pos="708"/>
                <w:tab w:val="left" w:pos="0" w:leader="none"/>
              </w:tabs>
              <w:spacing w:before="0" w:after="120"/>
              <w:ind w:left="71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 xml:space="preserve">Na wykonanie przedmiotu umowy udzielamy </w:t>
            </w:r>
            <w:r>
              <w:rPr>
                <w:rFonts w:cs="Arial" w:ascii="Arial" w:hAnsi="Arial"/>
                <w:b/>
                <w:color w:val="000000"/>
                <w:sz w:val="20"/>
              </w:rPr>
              <w:t>………. miesięcy gwarancji i rękojmi.</w:t>
            </w:r>
            <w:r>
              <w:rPr>
                <w:rFonts w:cs="Arial" w:ascii="Arial" w:hAnsi="Arial"/>
                <w:color w:val="000000"/>
                <w:sz w:val="20"/>
              </w:rPr>
              <w:t xml:space="preserve"> (min. 36 max. 60 m-cy)</w:t>
            </w:r>
          </w:p>
        </w:tc>
      </w:tr>
      <w:tr>
        <w:trPr>
          <w:cantSplit w:val="true"/>
        </w:trPr>
        <w:tc>
          <w:tcPr>
            <w:tcW w:w="719" w:type="dxa"/>
            <w:gridSpan w:val="2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</w:t>
            </w:r>
          </w:p>
        </w:tc>
        <w:tc>
          <w:tcPr>
            <w:tcW w:w="8353" w:type="dxa"/>
            <w:gridSpan w:val="3"/>
            <w:tcBorders/>
          </w:tcPr>
          <w:p>
            <w:pPr>
              <w:pStyle w:val="Normal"/>
              <w:spacing w:before="120" w:after="120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Akceptuję warunki płatności określone w specyfikacji warunków zamówienia.</w:t>
            </w:r>
          </w:p>
        </w:tc>
      </w:tr>
      <w:tr>
        <w:trPr>
          <w:cantSplit w:val="true"/>
        </w:trPr>
        <w:tc>
          <w:tcPr>
            <w:tcW w:w="719" w:type="dxa"/>
            <w:gridSpan w:val="2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7.</w:t>
            </w:r>
          </w:p>
        </w:tc>
        <w:tc>
          <w:tcPr>
            <w:tcW w:w="8353" w:type="dxa"/>
            <w:gridSpan w:val="3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Oferujemy wykonanie przedmiotu zamówienia na warunkach określonych w specyfikacji warunków zamówienia. Roboty wykonamy zgodnie z obowiązującymi przepisami prawa, normami, normatywami oraz zasadami wiedzy i sztuki budowlanej</w:t>
            </w:r>
          </w:p>
        </w:tc>
      </w:tr>
      <w:tr>
        <w:trPr>
          <w:cantSplit w:val="true"/>
        </w:trPr>
        <w:tc>
          <w:tcPr>
            <w:tcW w:w="719" w:type="dxa"/>
            <w:gridSpan w:val="2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8.</w:t>
            </w:r>
          </w:p>
        </w:tc>
        <w:tc>
          <w:tcPr>
            <w:tcW w:w="8353" w:type="dxa"/>
            <w:gridSpan w:val="3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Oświadczamy, że zapoznaliśmy się ze specyfikacją warunków zamówienia oraz wzorem umowy i nie wnosimy zastrzeżeń.</w:t>
            </w:r>
          </w:p>
        </w:tc>
      </w:tr>
      <w:tr>
        <w:trPr>
          <w:cantSplit w:val="true"/>
        </w:trPr>
        <w:tc>
          <w:tcPr>
            <w:tcW w:w="719" w:type="dxa"/>
            <w:gridSpan w:val="2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9.</w:t>
            </w:r>
          </w:p>
        </w:tc>
        <w:tc>
          <w:tcPr>
            <w:tcW w:w="8353" w:type="dxa"/>
            <w:gridSpan w:val="3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>Oświadczamy, że uważamy się za związanych niniejszą ofertą przez czas wskazany w specyfikacji warunków zamówienia.</w:t>
            </w:r>
          </w:p>
        </w:tc>
      </w:tr>
      <w:tr>
        <w:trPr>
          <w:cantSplit w:val="true"/>
        </w:trPr>
        <w:tc>
          <w:tcPr>
            <w:tcW w:w="719" w:type="dxa"/>
            <w:gridSpan w:val="2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10.</w:t>
            </w:r>
          </w:p>
        </w:tc>
        <w:tc>
          <w:tcPr>
            <w:tcW w:w="8353" w:type="dxa"/>
            <w:gridSpan w:val="3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Zobowiązujemy się do zawarcia pisemnej umowy wg projektu stanowiącego załącznik                 do niniejszej specyfikacji w terminie i miejscu wskazanym przez zamawiającego.</w:t>
            </w:r>
          </w:p>
        </w:tc>
      </w:tr>
      <w:tr>
        <w:trPr>
          <w:cantSplit w:val="true"/>
        </w:trPr>
        <w:tc>
          <w:tcPr>
            <w:tcW w:w="719" w:type="dxa"/>
            <w:gridSpan w:val="2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>11.</w:t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53" w:type="dxa"/>
            <w:gridSpan w:val="3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>Jako Wykonawcy wspólnie ubiegający się o udzielenie zamówienia oświadczamy, że dla potrzeb niniejszego zamówienia, ustanowiliśmy pełnomocnika: ………………………..…</w:t>
            </w:r>
          </w:p>
          <w:p>
            <w:pPr>
              <w:pStyle w:val="Normal"/>
              <w:snapToGrid w:val="false"/>
              <w:spacing w:before="0" w:after="12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  <w:sz w:val="20"/>
                <w:szCs w:val="20"/>
              </w:rPr>
              <w:t>...</w:t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OŚWIADCZAM/-MY, iż następujące usługi wykonają poszczególni Wykonawcy wspólnie ubiegający się o udzielenie zamówienia:</w:t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………………………………………………………………</w:t>
            </w:r>
            <w:r>
              <w:rPr>
                <w:rFonts w:cs="Arial" w:ascii="Arial" w:hAnsi="Arial"/>
                <w:sz w:val="20"/>
                <w:szCs w:val="20"/>
              </w:rPr>
              <w:t>..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  <w:t>(w/w pkt wypełniają jedynie Wykonawcy składający wspólną ofertę)</w:t>
            </w:r>
          </w:p>
        </w:tc>
      </w:tr>
      <w:tr>
        <w:trPr>
          <w:cantSplit w:val="true"/>
        </w:trPr>
        <w:tc>
          <w:tcPr>
            <w:tcW w:w="719" w:type="dxa"/>
            <w:gridSpan w:val="2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12.</w:t>
            </w:r>
          </w:p>
        </w:tc>
        <w:tc>
          <w:tcPr>
            <w:tcW w:w="8353" w:type="dxa"/>
            <w:gridSpan w:val="3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………………………………………………………………………………………</w:t>
            </w:r>
          </w:p>
        </w:tc>
      </w:tr>
      <w:tr>
        <w:trPr>
          <w:cantSplit w:val="true"/>
        </w:trPr>
        <w:tc>
          <w:tcPr>
            <w:tcW w:w="719" w:type="dxa"/>
            <w:gridSpan w:val="2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before="0" w:after="12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>13.</w:t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53" w:type="dxa"/>
            <w:gridSpan w:val="3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Oświadczam, że wypełniłem obowiązki informacyjne przewidziane w art. 13 lub art. 14 RODO*** wobec osób fizycznych, od których dane osobowe bezpośrednio lub pośrednio pozyskałem w celu ubiegania się o udzielenie zamówienia publicznego w niniejszym postępowaniu.</w:t>
            </w:r>
          </w:p>
        </w:tc>
      </w:tr>
      <w:tr>
        <w:trPr>
          <w:cantSplit w:val="true"/>
        </w:trPr>
        <w:tc>
          <w:tcPr>
            <w:tcW w:w="719" w:type="dxa"/>
            <w:gridSpan w:val="2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>14.</w:t>
            </w:r>
          </w:p>
        </w:tc>
        <w:tc>
          <w:tcPr>
            <w:tcW w:w="8353" w:type="dxa"/>
            <w:gridSpan w:val="3"/>
            <w:tcBorders/>
          </w:tcPr>
          <w:p>
            <w:pPr>
              <w:pStyle w:val="Normalny1"/>
              <w:spacing w:lineRule="auto" w:line="240"/>
              <w:jc w:val="both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Wnioskuję, aby Zamawiający samodzielnie pobrał informacje zawarte w bezpłatnych i ogólnodostępnych bazach danych, tj. odpowiednio informacje z Krajowego Rejestru Sądowego i/lub Centralnej Ewidencji Informacji o Działalności Gospodarczej.</w:t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719" w:type="dxa"/>
            <w:gridSpan w:val="2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15.</w:t>
            </w:r>
          </w:p>
        </w:tc>
        <w:tc>
          <w:tcPr>
            <w:tcW w:w="8353" w:type="dxa"/>
            <w:gridSpan w:val="3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Załącznikami do oferty są :</w:t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………………………………………………………………………………………………</w:t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</w:tc>
      </w:tr>
    </w:tbl>
    <w:p>
      <w:pPr>
        <w:pStyle w:val="Normal"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FootnoteText"/>
        <w:rPr>
          <w:rFonts w:ascii="Arial" w:hAnsi="Arial" w:cs="Arial"/>
          <w:i/>
          <w:i/>
          <w:iCs/>
          <w:sz w:val="18"/>
          <w:szCs w:val="18"/>
        </w:rPr>
      </w:pPr>
      <w:r>
        <w:rPr>
          <w:rFonts w:cs="Arial" w:ascii="Arial" w:hAnsi="Arial"/>
          <w:b/>
          <w:i/>
          <w:iCs/>
          <w:sz w:val="18"/>
          <w:szCs w:val="18"/>
        </w:rPr>
        <w:t>*</w:t>
      </w:r>
      <w:r>
        <w:rPr>
          <w:rFonts w:cs="Arial" w:ascii="Arial" w:hAnsi="Arial"/>
          <w:i/>
          <w:iCs/>
          <w:sz w:val="18"/>
          <w:szCs w:val="18"/>
        </w:rPr>
        <w:t xml:space="preserve">  niepotrzebne skreślić </w:t>
      </w:r>
    </w:p>
    <w:p>
      <w:pPr>
        <w:pStyle w:val="FootnoteText"/>
        <w:ind w:hanging="12" w:left="284"/>
        <w:rPr/>
      </w:pPr>
      <w:r>
        <w:rPr>
          <w:rFonts w:cs="Arial" w:ascii="Arial" w:hAnsi="Arial"/>
          <w:b/>
          <w:i/>
          <w:iCs/>
          <w:sz w:val="18"/>
          <w:szCs w:val="18"/>
        </w:rPr>
        <w:t>Mikroprzedsiębiorstwo</w:t>
      </w:r>
      <w:r>
        <w:rPr>
          <w:rFonts w:cs="Arial" w:ascii="Arial" w:hAnsi="Arial"/>
          <w:i/>
          <w:iCs/>
          <w:sz w:val="18"/>
          <w:szCs w:val="18"/>
        </w:rPr>
        <w:t>: przedsiębiorstwo, które zatrudnia mniej niż 10 osób i którego roczny obrót lub roczna suma bilansowa nie przekracza 2 milionów EUR.</w:t>
      </w:r>
    </w:p>
    <w:p>
      <w:pPr>
        <w:pStyle w:val="FootnoteText"/>
        <w:ind w:hanging="12" w:left="284"/>
        <w:rPr/>
      </w:pPr>
      <w:r>
        <w:rPr>
          <w:rFonts w:cs="Arial" w:ascii="Arial" w:hAnsi="Arial"/>
          <w:b/>
          <w:i/>
          <w:iCs/>
          <w:sz w:val="18"/>
          <w:szCs w:val="18"/>
        </w:rPr>
        <w:t>Małe przedsiębiorstwo</w:t>
      </w:r>
      <w:r>
        <w:rPr>
          <w:rFonts w:cs="Arial" w:ascii="Arial" w:hAnsi="Arial"/>
          <w:i/>
          <w:iCs/>
          <w:sz w:val="18"/>
          <w:szCs w:val="18"/>
        </w:rPr>
        <w:t>: przedsiębiorstwo, które zatrudnia mniej niż 50 osób i którego roczny obrót lub roczna suma bilansowa nie przekracza 10 milionów EUR.</w:t>
      </w:r>
    </w:p>
    <w:p>
      <w:pPr>
        <w:pStyle w:val="FootnoteText"/>
        <w:ind w:hanging="12" w:left="284"/>
        <w:rPr>
          <w:rFonts w:ascii="Arial" w:hAnsi="Arial" w:cs="Arial"/>
          <w:i/>
          <w:i/>
          <w:iCs/>
          <w:sz w:val="18"/>
          <w:szCs w:val="18"/>
        </w:rPr>
      </w:pPr>
      <w:r>
        <w:rPr>
          <w:rFonts w:cs="Arial" w:ascii="Arial" w:hAnsi="Arial"/>
          <w:b/>
          <w:i/>
          <w:iCs/>
          <w:sz w:val="18"/>
          <w:szCs w:val="18"/>
        </w:rPr>
        <w:t>Średnie przedsiębiorstwa</w:t>
      </w:r>
      <w:r>
        <w:rPr>
          <w:rFonts w:cs="Arial" w:ascii="Arial" w:hAnsi="Arial"/>
          <w:i/>
          <w:iCs/>
          <w:sz w:val="18"/>
          <w:szCs w:val="18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>
      <w:pPr>
        <w:pStyle w:val="Normal"/>
        <w:ind w:firstLine="708"/>
        <w:jc w:val="both"/>
        <w:rPr>
          <w:rFonts w:ascii="Arial" w:hAnsi="Arial" w:cs="Arial"/>
          <w:i/>
          <w:i/>
          <w:iCs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</w:r>
    </w:p>
    <w:p>
      <w:pPr>
        <w:pStyle w:val="Normal"/>
        <w:ind w:firstLine="708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</w:r>
    </w:p>
    <w:p>
      <w:pPr>
        <w:pStyle w:val="Normalny1"/>
        <w:spacing w:lineRule="auto" w:line="240"/>
        <w:ind w:left="142"/>
        <w:jc w:val="both"/>
        <w:rPr/>
      </w:pPr>
      <w:r>
        <w:rPr>
          <w:rFonts w:eastAsia="Calibri"/>
          <w:i/>
          <w:iCs/>
          <w:sz w:val="18"/>
          <w:szCs w:val="18"/>
        </w:rPr>
        <w:t>** należy skreślić jeżeli wybór oferty BĘDZIE prowadzić do powstania u Zamawiającego obowiązku podatkowego zgodnie z przepisami o podatku od towarów i usług, o którym mowa w art. 225 ustawy Pzp, oraz określić w punkcie 3a* w odniesieniu do jakich towarów lub usług (nazwy), ich wartości oraz stawki podatku powodującą powstanie u Zamawiającego obowiązku podatkowego, o którym mowa w art. 225 ustawy Pzp</w:t>
      </w:r>
      <w:r>
        <w:rPr>
          <w:rFonts w:eastAsia="Arial Narrow"/>
          <w:i/>
          <w:sz w:val="18"/>
          <w:szCs w:val="18"/>
        </w:rPr>
        <w:t xml:space="preserve"> tj. w przypadku wyboru oferty Wykonawcy dojdzie do konieczności doliczenia do ceny oferty wartości podatku od towarów i usług (VAT) do wartości netto oferty ze względu na:</w:t>
      </w:r>
    </w:p>
    <w:p>
      <w:pPr>
        <w:pStyle w:val="Normalny1"/>
        <w:spacing w:lineRule="auto" w:line="240"/>
        <w:ind w:left="993"/>
        <w:jc w:val="both"/>
        <w:rPr>
          <w:rFonts w:eastAsia="Arial Narrow"/>
          <w:i/>
          <w:i/>
          <w:sz w:val="18"/>
          <w:szCs w:val="18"/>
        </w:rPr>
      </w:pPr>
      <w:r>
        <w:rPr>
          <w:rFonts w:eastAsia="Arial Narrow"/>
          <w:i/>
          <w:sz w:val="18"/>
          <w:szCs w:val="18"/>
        </w:rPr>
        <w:t>1) wewnątrzwspólnotowe nabycie towarów,</w:t>
      </w:r>
    </w:p>
    <w:p>
      <w:pPr>
        <w:pStyle w:val="Normalny1"/>
        <w:spacing w:lineRule="auto" w:line="240"/>
        <w:ind w:left="993"/>
        <w:jc w:val="both"/>
        <w:rPr>
          <w:rFonts w:eastAsia="Arial Narrow"/>
          <w:i/>
          <w:i/>
          <w:sz w:val="18"/>
          <w:szCs w:val="18"/>
        </w:rPr>
      </w:pPr>
      <w:r>
        <w:rPr>
          <w:rFonts w:eastAsia="Arial Narrow"/>
          <w:i/>
          <w:sz w:val="18"/>
          <w:szCs w:val="18"/>
        </w:rPr>
        <w:t>2) mechanizm odwróconego obciążenia, o którym mowa w art. 17 ust. 1 pkt 7 ustawy z dnia z dnia 11 marca 2004 r. o podatku od towarów i usług (tekst jedn. Dz.U. Nr 177, poz. 1054 z późn. zm.),</w:t>
      </w:r>
    </w:p>
    <w:p>
      <w:pPr>
        <w:pStyle w:val="Normalny1"/>
        <w:spacing w:lineRule="auto" w:line="240"/>
        <w:ind w:left="993"/>
        <w:jc w:val="both"/>
        <w:rPr>
          <w:rFonts w:eastAsia="Arial Narrow"/>
          <w:i/>
          <w:i/>
          <w:sz w:val="18"/>
          <w:szCs w:val="18"/>
        </w:rPr>
      </w:pPr>
      <w:r>
        <w:rPr>
          <w:rFonts w:eastAsia="Arial Narrow"/>
          <w:i/>
          <w:sz w:val="18"/>
          <w:szCs w:val="18"/>
        </w:rPr>
        <w:t>3) import usług lub import towarów, z którymi wiąże się obowiązek doliczenia przez zamawiającego przy porównywaniu cen ofertowych podatku VAT.”</w:t>
      </w:r>
    </w:p>
    <w:p>
      <w:pPr>
        <w:pStyle w:val="Normalny1"/>
        <w:spacing w:lineRule="auto" w:line="240"/>
        <w:jc w:val="both"/>
        <w:rPr>
          <w:rFonts w:eastAsia="Arial Narrow"/>
          <w:i/>
          <w:i/>
          <w:sz w:val="18"/>
          <w:szCs w:val="18"/>
        </w:rPr>
      </w:pPr>
      <w:r>
        <w:rPr>
          <w:rFonts w:eastAsia="Arial Narrow"/>
          <w:i/>
          <w:sz w:val="18"/>
          <w:szCs w:val="18"/>
        </w:rPr>
      </w:r>
    </w:p>
    <w:p>
      <w:pPr>
        <w:pStyle w:val="Normal"/>
        <w:jc w:val="both"/>
        <w:rPr/>
      </w:pPr>
      <w:r>
        <w:rPr>
          <w:rFonts w:cs="Arial" w:ascii="Arial" w:hAnsi="Arial"/>
          <w:i/>
          <w:iCs/>
          <w:sz w:val="18"/>
          <w:szCs w:val="18"/>
        </w:rPr>
        <w:t>***rozporządzenie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426" w:top="110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Tahoma">
    <w:charset w:val="ee"/>
    <w:family w:val="swiss"/>
    <w:pitch w:val="variable"/>
  </w:font>
  <w:font w:name="Verdan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altName w:val=" 'Times New Roman'"/>
    <w:charset w:val="ee"/>
    <w:family w:val="roman"/>
    <w:pitch w:val="variable"/>
  </w:font>
  <w:font w:name="Lato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both"/>
      <w:rPr>
        <w:rFonts w:ascii="Arial" w:hAnsi="Arial" w:eastAsia="Calibri" w:cs="Arial"/>
        <w:b/>
        <w:bCs/>
        <w:color w:val="000000"/>
      </w:rPr>
    </w:pPr>
    <w:r>
      <w:rPr>
        <w:rFonts w:eastAsia="Calibri" w:cs="Arial" w:ascii="Arial" w:hAnsi="Arial"/>
        <w:b/>
        <w:bCs/>
        <w:color w:val="000000"/>
      </w:rPr>
      <w:t>WAŻNE: DOKUMENT NALEŻY OPATRZYĆ KWALIFIKOWANYM PODPISEM ELEKTRONICZNYM LUB PODPISEM ZAUFANYM LUB PODPISEM OSOBISTYM</w:t>
    </w:r>
    <w:r>
      <mc:AlternateContent>
        <mc:Choice Requires="wps">
          <w:drawing>
            <wp:anchor behindDoc="0" distT="0" distB="0" distL="0" distR="0" simplePos="0" locked="0" layoutInCell="0" allowOverlap="1" relativeHeight="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5260"/>
              <wp:effectExtent l="0" t="0" r="0" b="0"/>
              <wp:wrapSquare wrapText="bothSides"/>
              <wp:docPr id="1" name="Ramka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7526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d="f" strokeweight="0pt" style="position:absolute;rotation:-0;width:1.15pt;height:13.8pt;mso-wrap-distance-left:0pt;mso-wrap-distance-right:0pt;mso-wrap-distance-top:0pt;mso-wrap-distance-bottom:0pt;margin-top:0.05pt;mso-position-vertical-relative:text;margin-left:480.7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  <w:p>
    <w:pPr>
      <w:pStyle w:val="Footer"/>
      <w:ind w:right="360"/>
      <w:rPr>
        <w:rFonts w:ascii="Arial" w:hAnsi="Arial" w:eastAsia="Calibri" w:cs="Arial"/>
        <w:b/>
        <w:bCs/>
        <w:color w:val="000000"/>
        <w:sz w:val="16"/>
        <w:szCs w:val="16"/>
      </w:rPr>
    </w:pPr>
    <w:r>
      <w:rPr>
        <w:rFonts w:eastAsia="Calibri" w:cs="Arial" w:ascii="Arial" w:hAnsi="Arial"/>
        <w:b/>
        <w:bCs/>
        <w:color w:val="000000"/>
        <w:sz w:val="16"/>
        <w:szCs w:val="16"/>
      </w:rPr>
    </w:r>
  </w:p>
  <w:p>
    <w:pPr>
      <w:pStyle w:val="Footer"/>
      <w:ind w:right="360"/>
      <w:rPr>
        <w:sz w:val="16"/>
        <w:szCs w:val="16"/>
      </w:rPr>
    </w:pPr>
    <w:r>
      <w:rPr>
        <w:sz w:val="16"/>
        <w:szCs w:val="16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both"/>
      <w:rPr>
        <w:rFonts w:ascii="Arial" w:hAnsi="Arial" w:eastAsia="Calibri" w:cs="Arial"/>
        <w:b/>
        <w:bCs/>
        <w:color w:val="000000"/>
      </w:rPr>
    </w:pPr>
    <w:r>
      <w:rPr>
        <w:rFonts w:eastAsia="Calibri" w:cs="Arial" w:ascii="Arial" w:hAnsi="Arial"/>
        <w:b/>
        <w:bCs/>
        <w:color w:val="000000"/>
      </w:rPr>
      <w:t>WAŻNE: DOKUMENT NALEŻY OPATRZYĆ KWALIFIKOWANYM PODPISEM ELEKTRONICZNYM LUB PODPISEM ZAUFANYM LUB PODPISEM OSOBISTYM</w:t>
    </w:r>
    <w:r>
      <mc:AlternateContent>
        <mc:Choice Requires="wps">
          <w:drawing>
            <wp:anchor behindDoc="0" distT="0" distB="0" distL="0" distR="0" simplePos="0" locked="0" layoutInCell="0" allowOverlap="1" relativeHeight="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5260"/>
              <wp:effectExtent l="0" t="0" r="0" b="0"/>
              <wp:wrapSquare wrapText="bothSides"/>
              <wp:docPr id="2" name="Ramka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7526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d="f" strokeweight="0pt" style="position:absolute;rotation:-0;width:1.15pt;height:13.8pt;mso-wrap-distance-left:0pt;mso-wrap-distance-right:0pt;mso-wrap-distance-top:0pt;mso-wrap-distance-bottom:0pt;margin-top:0.05pt;mso-position-vertical-relative:text;margin-left:480.7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  <w:p>
    <w:pPr>
      <w:pStyle w:val="Footer"/>
      <w:ind w:right="360"/>
      <w:rPr>
        <w:rFonts w:ascii="Arial" w:hAnsi="Arial" w:eastAsia="Calibri" w:cs="Arial"/>
        <w:b/>
        <w:bCs/>
        <w:color w:val="000000"/>
        <w:sz w:val="16"/>
        <w:szCs w:val="16"/>
      </w:rPr>
    </w:pPr>
    <w:r>
      <w:rPr>
        <w:rFonts w:eastAsia="Calibri" w:cs="Arial" w:ascii="Arial" w:hAnsi="Arial"/>
        <w:b/>
        <w:bCs/>
        <w:color w:val="000000"/>
        <w:sz w:val="16"/>
        <w:szCs w:val="16"/>
      </w:rPr>
    </w:r>
  </w:p>
  <w:p>
    <w:pPr>
      <w:pStyle w:val="Footer"/>
      <w:ind w:right="360"/>
      <w:rPr>
        <w:sz w:val="16"/>
        <w:szCs w:val="16"/>
      </w:rPr>
    </w:pPr>
    <w:r>
      <w:rPr>
        <w:sz w:val="16"/>
        <w:szCs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lang w:eastAsia="pl-PL"/>
      </w:rPr>
    </w:pPr>
    <w:r>
      <w:rPr>
        <w:lang w:eastAsia="pl-PL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lang w:eastAsia="pl-PL"/>
      </w:rPr>
    </w:pPr>
    <w:r>
      <w:rPr>
        <w:lang w:eastAsia="pl-PL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pl-PL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widowControl w:val="false"/>
      <w:numPr>
        <w:ilvl w:val="0"/>
        <w:numId w:val="1"/>
      </w:numPr>
      <w:tabs>
        <w:tab w:val="clear" w:pos="708"/>
        <w:tab w:val="left" w:pos="432" w:leader="none"/>
      </w:tabs>
      <w:spacing w:before="100" w:after="0"/>
      <w:ind w:hanging="432" w:left="432"/>
      <w:outlineLvl w:val="0"/>
    </w:pPr>
    <w:rPr>
      <w:rFonts w:ascii="Arial" w:hAnsi="Arial" w:cs="Arial"/>
      <w:b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b w:val="false"/>
      <w:i w:val="false"/>
      <w:sz w:val="20"/>
      <w:szCs w:val="18"/>
    </w:rPr>
  </w:style>
  <w:style w:type="character" w:styleId="WW8Num1z1" w:customStyle="1">
    <w:name w:val="WW8Num1z1"/>
    <w:qFormat/>
    <w:rPr>
      <w:rFonts w:ascii="Times New Roman" w:hAnsi="Times New Roman" w:eastAsia="Times New Roman" w:cs="Times New Roman"/>
      <w:sz w:val="18"/>
      <w:szCs w:val="18"/>
    </w:rPr>
  </w:style>
  <w:style w:type="character" w:styleId="WW8Num1z2" w:customStyle="1">
    <w:name w:val="WW8Num1z2"/>
    <w:qFormat/>
    <w:rPr>
      <w:sz w:val="18"/>
      <w:szCs w:val="18"/>
    </w:rPr>
  </w:style>
  <w:style w:type="character" w:styleId="WW8Num1z3" w:customStyle="1">
    <w:name w:val="WW8Num1z3"/>
    <w:qFormat/>
    <w:rPr>
      <w:b/>
      <w:i w:val="false"/>
      <w:sz w:val="20"/>
      <w:szCs w:val="18"/>
    </w:rPr>
  </w:style>
  <w:style w:type="character" w:styleId="WW8Num2z0" w:customStyle="1">
    <w:name w:val="WW8Num2z0"/>
    <w:qFormat/>
    <w:rPr>
      <w:rFonts w:ascii="Arial" w:hAnsi="Arial" w:cs="Arial"/>
      <w:color w:val="000000"/>
      <w:sz w:val="20"/>
      <w:szCs w:val="20"/>
    </w:rPr>
  </w:style>
  <w:style w:type="character" w:styleId="WW8Num2z2" w:customStyle="1">
    <w:name w:val="WW8Num2z2"/>
    <w:qFormat/>
    <w:rPr>
      <w:rFonts w:ascii="Arial" w:hAnsi="Arial" w:cs="Arial"/>
      <w:b w:val="false"/>
      <w:color w:val="000000"/>
      <w:sz w:val="20"/>
      <w:szCs w:val="20"/>
    </w:rPr>
  </w:style>
  <w:style w:type="character" w:styleId="WW8Num3z0" w:customStyle="1">
    <w:name w:val="WW8Num3z0"/>
    <w:qFormat/>
    <w:rPr>
      <w:rFonts w:ascii="Arial" w:hAnsi="Arial" w:cs="Arial"/>
      <w:color w:val="FF0000"/>
      <w:sz w:val="20"/>
      <w:szCs w:val="20"/>
    </w:rPr>
  </w:style>
  <w:style w:type="character" w:styleId="WW8Num3z1" w:customStyle="1">
    <w:name w:val="WW8Num3z1"/>
    <w:qFormat/>
    <w:rPr>
      <w:rFonts w:ascii="Arial" w:hAnsi="Arial" w:cs="Arial"/>
      <w:color w:val="000000"/>
      <w:sz w:val="20"/>
      <w:szCs w:val="20"/>
    </w:rPr>
  </w:style>
  <w:style w:type="character" w:styleId="WW8Num4z0" w:customStyle="1">
    <w:name w:val="WW8Num4z0"/>
    <w:qFormat/>
    <w:rPr>
      <w:rFonts w:ascii="Arial" w:hAnsi="Arial" w:cs="Arial"/>
      <w:color w:val="000000"/>
      <w:sz w:val="20"/>
      <w:szCs w:val="20"/>
    </w:rPr>
  </w:style>
  <w:style w:type="character" w:styleId="WW8Num5z0" w:customStyle="1">
    <w:name w:val="WW8Num5z0"/>
    <w:qFormat/>
    <w:rPr>
      <w:rFonts w:ascii="Arial" w:hAnsi="Arial" w:cs="Arial"/>
      <w:color w:val="000000"/>
      <w:sz w:val="20"/>
      <w:szCs w:val="20"/>
    </w:rPr>
  </w:style>
  <w:style w:type="character" w:styleId="WW8Num6z0" w:customStyle="1">
    <w:name w:val="WW8Num6z0"/>
    <w:qFormat/>
    <w:rPr>
      <w:rFonts w:ascii="Symbol" w:hAnsi="Symbol" w:cs="Symbol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8z0" w:customStyle="1">
    <w:name w:val="WW8Num8z0"/>
    <w:qFormat/>
    <w:rPr>
      <w:b w:val="false"/>
      <w:i w:val="false"/>
      <w:sz w:val="20"/>
      <w:szCs w:val="18"/>
    </w:rPr>
  </w:style>
  <w:style w:type="character" w:styleId="WW8Num8z1" w:customStyle="1">
    <w:name w:val="WW8Num8z1"/>
    <w:qFormat/>
    <w:rPr>
      <w:rFonts w:ascii="Times New Roman" w:hAnsi="Times New Roman" w:eastAsia="Times New Roman" w:cs="Times New Roman"/>
      <w:sz w:val="18"/>
      <w:szCs w:val="18"/>
    </w:rPr>
  </w:style>
  <w:style w:type="character" w:styleId="WW8Num8z2" w:customStyle="1">
    <w:name w:val="WW8Num8z2"/>
    <w:qFormat/>
    <w:rPr>
      <w:sz w:val="18"/>
      <w:szCs w:val="18"/>
    </w:rPr>
  </w:style>
  <w:style w:type="character" w:styleId="WW8Num8z3" w:customStyle="1">
    <w:name w:val="WW8Num8z3"/>
    <w:qFormat/>
    <w:rPr>
      <w:b/>
      <w:i w:val="false"/>
      <w:sz w:val="20"/>
      <w:szCs w:val="18"/>
    </w:rPr>
  </w:style>
  <w:style w:type="character" w:styleId="WW8Num9z0" w:customStyle="1">
    <w:name w:val="WW8Num9z0"/>
    <w:qFormat/>
    <w:rPr>
      <w:rFonts w:ascii="Symbol" w:hAnsi="Symbol" w:cs="Symbol"/>
    </w:rPr>
  </w:style>
  <w:style w:type="character" w:styleId="WW8Num9z1" w:customStyle="1">
    <w:name w:val="WW8Num9z1"/>
    <w:qFormat/>
    <w:rPr>
      <w:rFonts w:ascii="Courier New" w:hAnsi="Courier New" w:cs="Courier New"/>
    </w:rPr>
  </w:style>
  <w:style w:type="character" w:styleId="WW8Num9z2" w:customStyle="1">
    <w:name w:val="WW8Num9z2"/>
    <w:qFormat/>
    <w:rPr>
      <w:rFonts w:ascii="Wingdings" w:hAnsi="Wingdings" w:cs="Wingdings"/>
    </w:rPr>
  </w:style>
  <w:style w:type="character" w:styleId="WW8Num11z0" w:customStyle="1">
    <w:name w:val="WW8Num11z0"/>
    <w:qFormat/>
    <w:rPr>
      <w:rFonts w:cs="Times New Roman"/>
    </w:rPr>
  </w:style>
  <w:style w:type="character" w:styleId="WW8Num12z0" w:customStyle="1">
    <w:name w:val="WW8Num12z0"/>
    <w:qFormat/>
    <w:rPr>
      <w:rFonts w:cs="Times New Roman"/>
      <w:color w:val="000000"/>
    </w:rPr>
  </w:style>
  <w:style w:type="character" w:styleId="WW8Num12z1" w:customStyle="1">
    <w:name w:val="WW8Num12z1"/>
    <w:qFormat/>
    <w:rPr>
      <w:rFonts w:cs="Times New Roman"/>
    </w:rPr>
  </w:style>
  <w:style w:type="character" w:styleId="WW8Num13z0" w:customStyle="1">
    <w:name w:val="WW8Num13z0"/>
    <w:qFormat/>
    <w:rPr>
      <w:b w:val="false"/>
      <w:i w:val="false"/>
      <w:sz w:val="20"/>
    </w:rPr>
  </w:style>
  <w:style w:type="character" w:styleId="WW8Num13z1" w:customStyle="1">
    <w:name w:val="WW8Num13z1"/>
    <w:qFormat/>
    <w:rPr>
      <w:rFonts w:ascii="Times New Roman" w:hAnsi="Times New Roman" w:eastAsia="Times New Roman" w:cs="Times New Roman"/>
    </w:rPr>
  </w:style>
  <w:style w:type="character" w:styleId="WW8Num13z2" w:customStyle="1">
    <w:name w:val="WW8Num13z2"/>
    <w:qFormat/>
    <w:rPr>
      <w:rFonts w:ascii="Arial" w:hAnsi="Arial" w:eastAsia="Times New Roman" w:cs="Arial"/>
    </w:rPr>
  </w:style>
  <w:style w:type="character" w:styleId="WW8Num13z3" w:customStyle="1">
    <w:name w:val="WW8Num13z3"/>
    <w:qFormat/>
    <w:rPr/>
  </w:style>
  <w:style w:type="character" w:styleId="WW8Num15z0" w:customStyle="1">
    <w:name w:val="WW8Num15z0"/>
    <w:qFormat/>
    <w:rPr/>
  </w:style>
  <w:style w:type="character" w:styleId="WW8Num15z2" w:customStyle="1">
    <w:name w:val="WW8Num15z2"/>
    <w:qFormat/>
    <w:rPr>
      <w:rFonts w:ascii="Times New Roman" w:hAnsi="Times New Roman" w:eastAsia="Times New Roman" w:cs="Times New Roman"/>
    </w:rPr>
  </w:style>
  <w:style w:type="character" w:styleId="WW8Num16z0" w:customStyle="1">
    <w:name w:val="WW8Num16z0"/>
    <w:qFormat/>
    <w:rPr/>
  </w:style>
  <w:style w:type="character" w:styleId="WW8Num18z0" w:customStyle="1">
    <w:name w:val="WW8Num18z0"/>
    <w:qFormat/>
    <w:rPr/>
  </w:style>
  <w:style w:type="character" w:styleId="WW8Num19z0" w:customStyle="1">
    <w:name w:val="WW8Num19z0"/>
    <w:qFormat/>
    <w:rPr>
      <w:rFonts w:cs="Times New Roman"/>
      <w:b w:val="false"/>
    </w:rPr>
  </w:style>
  <w:style w:type="character" w:styleId="WW8Num20z0" w:customStyle="1">
    <w:name w:val="WW8Num20z0"/>
    <w:qFormat/>
    <w:rPr>
      <w:b w:val="false"/>
      <w:i w:val="false"/>
      <w:sz w:val="20"/>
      <w:szCs w:val="18"/>
    </w:rPr>
  </w:style>
  <w:style w:type="character" w:styleId="WW8Num20z1" w:customStyle="1">
    <w:name w:val="WW8Num20z1"/>
    <w:qFormat/>
    <w:rPr>
      <w:rFonts w:ascii="Times New Roman" w:hAnsi="Times New Roman" w:eastAsia="Times New Roman" w:cs="Times New Roman"/>
      <w:sz w:val="18"/>
      <w:szCs w:val="18"/>
    </w:rPr>
  </w:style>
  <w:style w:type="character" w:styleId="WW8Num20z2" w:customStyle="1">
    <w:name w:val="WW8Num20z2"/>
    <w:qFormat/>
    <w:rPr>
      <w:sz w:val="18"/>
      <w:szCs w:val="18"/>
    </w:rPr>
  </w:style>
  <w:style w:type="character" w:styleId="WW8Num20z3" w:customStyle="1">
    <w:name w:val="WW8Num20z3"/>
    <w:qFormat/>
    <w:rPr>
      <w:b/>
      <w:i w:val="false"/>
      <w:sz w:val="20"/>
      <w:szCs w:val="18"/>
    </w:rPr>
  </w:style>
  <w:style w:type="character" w:styleId="WW8Num21z0" w:customStyle="1">
    <w:name w:val="WW8Num21z0"/>
    <w:qFormat/>
    <w:rPr/>
  </w:style>
  <w:style w:type="character" w:styleId="WW8Num21z1" w:customStyle="1">
    <w:name w:val="WW8Num21z1"/>
    <w:qFormat/>
    <w:rPr>
      <w:rFonts w:ascii="Times New Roman" w:hAnsi="Times New Roman" w:cs="Times New Roman"/>
    </w:rPr>
  </w:style>
  <w:style w:type="character" w:styleId="WW8Num22z0" w:customStyle="1">
    <w:name w:val="WW8Num22z0"/>
    <w:qFormat/>
    <w:rPr>
      <w:sz w:val="24"/>
      <w:szCs w:val="24"/>
    </w:rPr>
  </w:style>
  <w:style w:type="character" w:styleId="WW8Num22z1" w:customStyle="1">
    <w:name w:val="WW8Num22z1"/>
    <w:qFormat/>
    <w:rPr/>
  </w:style>
  <w:style w:type="character" w:styleId="WW8Num23z0" w:customStyle="1">
    <w:name w:val="WW8Num23z0"/>
    <w:qFormat/>
    <w:rPr/>
  </w:style>
  <w:style w:type="character" w:styleId="WW8Num24z0" w:customStyle="1">
    <w:name w:val="WW8Num24z0"/>
    <w:qFormat/>
    <w:rPr>
      <w:rFonts w:ascii="Times New Roman" w:hAnsi="Times New Roman" w:cs="Times New Roman"/>
      <w:b/>
      <w:bCs/>
    </w:rPr>
  </w:style>
  <w:style w:type="character" w:styleId="WW8Num25z0" w:customStyle="1">
    <w:name w:val="WW8Num25z0"/>
    <w:qFormat/>
    <w:rPr>
      <w:rFonts w:cs="Times New Roman"/>
    </w:rPr>
  </w:style>
  <w:style w:type="character" w:styleId="WW8Num26z0" w:customStyle="1">
    <w:name w:val="WW8Num26z0"/>
    <w:qFormat/>
    <w:rPr/>
  </w:style>
  <w:style w:type="character" w:styleId="WW8Num27z0" w:customStyle="1">
    <w:name w:val="WW8Num27z0"/>
    <w:qFormat/>
    <w:rPr/>
  </w:style>
  <w:style w:type="character" w:styleId="WW8Num29z0" w:customStyle="1">
    <w:name w:val="WW8Num29z0"/>
    <w:qFormat/>
    <w:rPr>
      <w:rFonts w:cs="Times New Roman"/>
    </w:rPr>
  </w:style>
  <w:style w:type="character" w:styleId="WW8Num30z0" w:customStyle="1">
    <w:name w:val="WW8Num30z0"/>
    <w:qFormat/>
    <w:rPr>
      <w:rFonts w:ascii="Symbol" w:hAnsi="Symbol" w:cs="Symbol"/>
    </w:rPr>
  </w:style>
  <w:style w:type="character" w:styleId="WW8Num30z1" w:customStyle="1">
    <w:name w:val="WW8Num30z1"/>
    <w:qFormat/>
    <w:rPr>
      <w:rFonts w:ascii="Courier New" w:hAnsi="Courier New" w:cs="Courier New"/>
    </w:rPr>
  </w:style>
  <w:style w:type="character" w:styleId="WW8Num30z2" w:customStyle="1">
    <w:name w:val="WW8Num30z2"/>
    <w:qFormat/>
    <w:rPr>
      <w:rFonts w:ascii="Wingdings" w:hAnsi="Wingdings" w:cs="Wingdings"/>
    </w:rPr>
  </w:style>
  <w:style w:type="character" w:styleId="WW8Num31z0" w:customStyle="1">
    <w:name w:val="WW8Num31z0"/>
    <w:qFormat/>
    <w:rPr/>
  </w:style>
  <w:style w:type="character" w:styleId="WW8Num32z0" w:customStyle="1">
    <w:name w:val="WW8Num32z0"/>
    <w:qFormat/>
    <w:rPr>
      <w:rFonts w:ascii="Times New Roman" w:hAnsi="Times New Roman" w:cs="Times New Roman"/>
      <w:b w:val="false"/>
      <w:i w:val="false"/>
      <w:sz w:val="18"/>
      <w:szCs w:val="20"/>
    </w:rPr>
  </w:style>
  <w:style w:type="character" w:styleId="WW8Num32z1" w:customStyle="1">
    <w:name w:val="WW8Num32z1"/>
    <w:qFormat/>
    <w:rPr/>
  </w:style>
  <w:style w:type="character" w:styleId="WW8Num33z0" w:customStyle="1">
    <w:name w:val="WW8Num33z0"/>
    <w:qFormat/>
    <w:rPr/>
  </w:style>
  <w:style w:type="character" w:styleId="WW8Num34z0" w:customStyle="1">
    <w:name w:val="WW8Num34z0"/>
    <w:qFormat/>
    <w:rPr/>
  </w:style>
  <w:style w:type="character" w:styleId="WW8Num35z0" w:customStyle="1">
    <w:name w:val="WW8Num35z0"/>
    <w:qFormat/>
    <w:rPr/>
  </w:style>
  <w:style w:type="character" w:styleId="WW8Num36z0" w:customStyle="1">
    <w:name w:val="WW8Num36z0"/>
    <w:qFormat/>
    <w:rPr>
      <w:rFonts w:ascii="Times New Roman" w:hAnsi="Times New Roman" w:cs="Times New Roman"/>
      <w:b w:val="false"/>
      <w:i w:val="false"/>
      <w:sz w:val="20"/>
    </w:rPr>
  </w:style>
  <w:style w:type="character" w:styleId="WW8Num36z1" w:customStyle="1">
    <w:name w:val="WW8Num36z1"/>
    <w:qFormat/>
    <w:rPr>
      <w:rFonts w:ascii="Times New Roman" w:hAnsi="Times New Roman" w:eastAsia="Times New Roman" w:cs="Times New Roman"/>
    </w:rPr>
  </w:style>
  <w:style w:type="character" w:styleId="WW8Num36z2" w:customStyle="1">
    <w:name w:val="WW8Num36z2"/>
    <w:qFormat/>
    <w:rPr>
      <w:rFonts w:ascii="Arial" w:hAnsi="Arial" w:eastAsia="Times New Roman" w:cs="Arial"/>
    </w:rPr>
  </w:style>
  <w:style w:type="character" w:styleId="WW8Num36z3" w:customStyle="1">
    <w:name w:val="WW8Num36z3"/>
    <w:qFormat/>
    <w:rPr/>
  </w:style>
  <w:style w:type="character" w:styleId="WW8Num37z0" w:customStyle="1">
    <w:name w:val="WW8Num37z0"/>
    <w:qFormat/>
    <w:rPr>
      <w:rFonts w:ascii="Arial" w:hAnsi="Arial" w:cs="Arial"/>
      <w:b w:val="false"/>
      <w:i w:val="false"/>
      <w:sz w:val="20"/>
    </w:rPr>
  </w:style>
  <w:style w:type="character" w:styleId="WW8Num37z1" w:customStyle="1">
    <w:name w:val="WW8Num37z1"/>
    <w:qFormat/>
    <w:rPr>
      <w:rFonts w:ascii="Times New Roman" w:hAnsi="Times New Roman" w:eastAsia="Times New Roman" w:cs="Times New Roman"/>
    </w:rPr>
  </w:style>
  <w:style w:type="character" w:styleId="WW8Num37z2" w:customStyle="1">
    <w:name w:val="WW8Num37z2"/>
    <w:qFormat/>
    <w:rPr/>
  </w:style>
  <w:style w:type="character" w:styleId="WW8Num37z3" w:customStyle="1">
    <w:name w:val="WW8Num37z3"/>
    <w:qFormat/>
    <w:rPr>
      <w:b/>
    </w:rPr>
  </w:style>
  <w:style w:type="character" w:styleId="WW8Num38z0" w:customStyle="1">
    <w:name w:val="WW8Num38z0"/>
    <w:qFormat/>
    <w:rPr>
      <w:rFonts w:ascii="Arial" w:hAnsi="Arial" w:cs="Arial"/>
      <w:b/>
      <w:i w:val="false"/>
    </w:rPr>
  </w:style>
  <w:style w:type="character" w:styleId="WW8Num38z1" w:customStyle="1">
    <w:name w:val="WW8Num38z1"/>
    <w:qFormat/>
    <w:rPr>
      <w:rFonts w:ascii="Times New Roman" w:hAnsi="Times New Roman" w:eastAsia="Times New Roman" w:cs="Times New Roman"/>
    </w:rPr>
  </w:style>
  <w:style w:type="character" w:styleId="WW8Num38z2" w:customStyle="1">
    <w:name w:val="WW8Num38z2"/>
    <w:qFormat/>
    <w:rPr/>
  </w:style>
  <w:style w:type="character" w:styleId="WW8Num39z0" w:customStyle="1">
    <w:name w:val="WW8Num39z0"/>
    <w:qFormat/>
    <w:rPr/>
  </w:style>
  <w:style w:type="character" w:styleId="WW8Num40z0" w:customStyle="1">
    <w:name w:val="WW8Num40z0"/>
    <w:qFormat/>
    <w:rPr>
      <w:rFonts w:ascii="Times New Roman" w:hAnsi="Times New Roman" w:cs="Times New Roman"/>
      <w:b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1"/>
      <w:sz w:val="21"/>
      <w:szCs w:val="21"/>
      <w:u w:val="none"/>
      <w:vertAlign w:val="baseline"/>
    </w:rPr>
  </w:style>
  <w:style w:type="character" w:styleId="WW8Num40z1" w:customStyle="1">
    <w:name w:val="WW8Num40z1"/>
    <w:qFormat/>
    <w:rPr>
      <w:rFonts w:ascii="Times New Roman" w:hAnsi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1"/>
      <w:sz w:val="21"/>
      <w:szCs w:val="21"/>
      <w:u w:val="none"/>
      <w:vertAlign w:val="baseline"/>
    </w:rPr>
  </w:style>
  <w:style w:type="character" w:styleId="WW8Num41z0" w:customStyle="1">
    <w:name w:val="WW8Num41z0"/>
    <w:qFormat/>
    <w:rPr/>
  </w:style>
  <w:style w:type="character" w:styleId="WW8NumSt2z0" w:customStyle="1">
    <w:name w:val="WW8NumSt2z0"/>
    <w:qFormat/>
    <w:rPr>
      <w:rFonts w:ascii="Times New Roman" w:hAnsi="Times New Roman" w:cs="Times New Roman"/>
    </w:rPr>
  </w:style>
  <w:style w:type="character" w:styleId="StopkaZnak" w:customStyle="1">
    <w:name w:val="Stopka Znak"/>
    <w:qFormat/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DefaultParagraphFont"/>
    <w:rPr/>
  </w:style>
  <w:style w:type="character" w:styleId="Hyperlink">
    <w:name w:val="Hyperlink"/>
    <w:rPr>
      <w:color w:val="0000FF"/>
      <w:u w:val="single"/>
    </w:rPr>
  </w:style>
  <w:style w:type="character" w:styleId="TekstpodstawowyZnak" w:customStyle="1">
    <w:name w:val="Tekst podstawowy Znak"/>
    <w:qFormat/>
    <w:rPr>
      <w:rFonts w:ascii="Arial" w:hAnsi="Arial" w:eastAsia="Times New Roman" w:cs="Times New Roman"/>
      <w:sz w:val="24"/>
      <w:szCs w:val="20"/>
    </w:rPr>
  </w:style>
  <w:style w:type="character" w:styleId="NagwekZnak" w:customStyle="1">
    <w:name w:val="Nagłówek Znak"/>
    <w:qFormat/>
    <w:rPr>
      <w:rFonts w:ascii="Times New Roman" w:hAnsi="Times New Roman" w:eastAsia="Times New Roman" w:cs="Times New Roman"/>
      <w:sz w:val="24"/>
      <w:szCs w:val="24"/>
    </w:rPr>
  </w:style>
  <w:style w:type="character" w:styleId="TekstdymkaZnak" w:customStyle="1">
    <w:name w:val="Tekst dymka Znak"/>
    <w:qFormat/>
    <w:rPr>
      <w:rFonts w:ascii="Tahoma" w:hAnsi="Tahoma" w:eastAsia="Times New Roman" w:cs="Tahoma"/>
      <w:sz w:val="16"/>
      <w:szCs w:val="16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TekstkomentarzaZnak" w:customStyle="1">
    <w:name w:val="Tekst komentarza Znak"/>
    <w:qFormat/>
    <w:rPr>
      <w:rFonts w:ascii="Arial" w:hAnsi="Arial" w:eastAsia="Times New Roman" w:cs="Arial"/>
      <w:sz w:val="24"/>
    </w:rPr>
  </w:style>
  <w:style w:type="character" w:styleId="FollowedHyperlink">
    <w:name w:val="FollowedHyperlink"/>
    <w:rPr>
      <w:color w:val="800080"/>
      <w:u w:val="single"/>
    </w:rPr>
  </w:style>
  <w:style w:type="character" w:styleId="Nagwek1Znak" w:customStyle="1">
    <w:name w:val="Nagłówek 1 Znak"/>
    <w:qFormat/>
    <w:rPr>
      <w:rFonts w:ascii="Arial" w:hAnsi="Arial" w:eastAsia="Times New Roman" w:cs="Arial"/>
      <w:b/>
      <w:sz w:val="24"/>
    </w:rPr>
  </w:style>
  <w:style w:type="character" w:styleId="st" w:customStyle="1">
    <w:name w:val="st"/>
    <w:basedOn w:val="DefaultParagraphFont"/>
    <w:qFormat/>
    <w:rPr/>
  </w:style>
  <w:style w:type="character" w:styleId="StylStandardArialZnak" w:customStyle="1">
    <w:name w:val="Styl Standard + Arial Znak"/>
    <w:qFormat/>
    <w:rPr>
      <w:rFonts w:ascii="Arial" w:hAnsi="Arial" w:eastAsia="Lucida Sans Unicode" w:cs="Arial, 'Times New Roman';Arial"/>
      <w:b/>
      <w:sz w:val="24"/>
      <w:szCs w:val="24"/>
    </w:rPr>
  </w:style>
  <w:style w:type="character" w:styleId="TekstpodstawowywcityZnak" w:customStyle="1">
    <w:name w:val="Tekst podstawowy wcięty Znak"/>
    <w:qFormat/>
    <w:rPr>
      <w:rFonts w:ascii="Times New Roman" w:hAnsi="Times New Roman" w:eastAsia="Times New Roman" w:cs="Times New Roman"/>
      <w:sz w:val="24"/>
      <w:szCs w:val="24"/>
    </w:rPr>
  </w:style>
  <w:style w:type="character" w:styleId="dane1" w:customStyle="1">
    <w:name w:val="dane1"/>
    <w:qFormat/>
    <w:rPr>
      <w:rFonts w:cs="Times New Roman"/>
      <w:color w:val="0000CD"/>
    </w:rPr>
  </w:style>
  <w:style w:type="character" w:styleId="Teksttreci22" w:customStyle="1">
    <w:name w:val="Tekst treści22"/>
    <w:qFormat/>
    <w:rPr>
      <w:rFonts w:ascii="Times New Roman" w:hAnsi="Times New Roman" w:cs="Times New Roman"/>
      <w:spacing w:val="0"/>
      <w:sz w:val="21"/>
      <w:szCs w:val="21"/>
      <w:u w:val="single"/>
    </w:rPr>
  </w:style>
  <w:style w:type="character" w:styleId="Strong">
    <w:name w:val="Strong"/>
    <w:qFormat/>
    <w:rPr>
      <w:b/>
      <w:bCs/>
    </w:rPr>
  </w:style>
  <w:style w:type="character" w:styleId="ZwykytekstZnak" w:customStyle="1">
    <w:name w:val="Zwykły tekst Znak"/>
    <w:qFormat/>
    <w:rPr>
      <w:rFonts w:ascii="Courier New" w:hAnsi="Courier New" w:eastAsia="Times New Roman" w:cs="Courier New"/>
    </w:rPr>
  </w:style>
  <w:style w:type="character" w:styleId="Teksttreci" w:customStyle="1">
    <w:name w:val="Tekst treści_"/>
    <w:qFormat/>
    <w:rPr>
      <w:rFonts w:ascii="Times New Roman" w:hAnsi="Times New Roman" w:eastAsia="Times New Roman" w:cs="Times New Roman"/>
      <w:kern w:val="2"/>
      <w:sz w:val="21"/>
      <w:szCs w:val="21"/>
      <w:shd w:fill="FFFFFF" w:val="clear"/>
    </w:rPr>
  </w:style>
  <w:style w:type="character" w:styleId="Nagwek5" w:customStyle="1">
    <w:name w:val="Nagłówek #5_"/>
    <w:qFormat/>
    <w:rPr>
      <w:sz w:val="21"/>
      <w:szCs w:val="21"/>
      <w:shd w:fill="FFFFFF" w:val="clear"/>
    </w:rPr>
  </w:style>
  <w:style w:type="character" w:styleId="TekstprzypisudolnegoZnak" w:customStyle="1">
    <w:name w:val="Tekst przypisu dolnego Znak"/>
    <w:qFormat/>
    <w:rPr>
      <w:rFonts w:ascii="Times New Roman" w:hAnsi="Times New Roman" w:cs="Times New Roman"/>
      <w:lang w:val="pl-PL"/>
    </w:rPr>
  </w:style>
  <w:style w:type="character" w:styleId="EndnoteReference">
    <w:name w:val="endnote reference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WW-Znakiprzypiswkocowych">
    <w:name w:val="WW-Znaki przypisów końcowych"/>
    <w:qFormat/>
    <w:rPr/>
  </w:style>
  <w:style w:type="character" w:styleId="Znakiprzypiswkocowychuser">
    <w:name w:val="Znaki przypisów końcowych (user)"/>
    <w:qFormat/>
    <w:rPr>
      <w:vertAlign w:val="superscript"/>
    </w:rPr>
  </w:style>
  <w:style w:type="character" w:styleId="footnotereference1">
    <w:name w:val="footnote reference1"/>
    <w:qFormat/>
    <w:rPr>
      <w:vertAlign w:val="superscript"/>
    </w:rPr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highlight">
    <w:name w:val="highlight"/>
    <w:basedOn w:val="DefaultParagraphFont"/>
    <w:qFormat/>
    <w:rPr/>
  </w:style>
  <w:style w:type="character" w:styleId="alb-s">
    <w:name w:val="a_lb-s"/>
    <w:basedOn w:val="DefaultParagraphFont"/>
    <w:qFormat/>
    <w:rPr/>
  </w:style>
  <w:style w:type="character" w:styleId="alb">
    <w:name w:val="a_lb"/>
    <w:basedOn w:val="DefaultParagraphFont"/>
    <w:qFormat/>
    <w:rPr/>
  </w:style>
  <w:style w:type="character" w:styleId="Teksttreci4">
    <w:name w:val="Tekst treści (4)_"/>
    <w:qFormat/>
    <w:rPr>
      <w:rFonts w:ascii="Verdana" w:hAnsi="Verdana" w:eastAsia="Verdana" w:cs="Verdana"/>
      <w:sz w:val="19"/>
      <w:szCs w:val="19"/>
      <w:shd w:fill="FFFFFF" w:val="clear"/>
    </w:rPr>
  </w:style>
  <w:style w:type="character" w:styleId="Znakiprzypiswdolnychuser">
    <w:name w:val="Znaki przypisów dolnych (user)"/>
    <w:qFormat/>
    <w:rPr>
      <w:sz w:val="20"/>
      <w:vertAlign w:val="superscript"/>
    </w:rPr>
  </w:style>
  <w:style w:type="character" w:styleId="pktZnak">
    <w:name w:val="pkt Znak"/>
    <w:qFormat/>
    <w:rPr>
      <w:rFonts w:ascii="Times New Roman" w:hAnsi="Times New Roman" w:eastAsia="Times New Roman" w:cs="Times New Roman"/>
      <w:sz w:val="24"/>
    </w:rPr>
  </w:style>
  <w:style w:type="character" w:styleId="AkapitzlistZnak">
    <w:name w:val="Akapit z listą Znak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St23z0">
    <w:name w:val="WW8NumSt23z0"/>
    <w:qFormat/>
    <w:rPr>
      <w:rFonts w:ascii="Times New Roman" w:hAnsi="Times New Roman" w:cs="Times New Roman"/>
    </w:rPr>
  </w:style>
  <w:style w:type="character" w:styleId="WW8Num49z0">
    <w:name w:val="WW8Num49z0"/>
    <w:qFormat/>
    <w:rPr/>
  </w:style>
  <w:style w:type="character" w:styleId="WW8Num48z1">
    <w:name w:val="WW8Num48z1"/>
    <w:qFormat/>
    <w:rPr>
      <w:rFonts w:ascii="Times New Roman" w:hAnsi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1"/>
      <w:sz w:val="21"/>
      <w:szCs w:val="21"/>
      <w:u w:val="none"/>
      <w:vertAlign w:val="baseline"/>
    </w:rPr>
  </w:style>
  <w:style w:type="character" w:styleId="WW8Num48z0">
    <w:name w:val="WW8Num48z0"/>
    <w:qFormat/>
    <w:rPr>
      <w:rFonts w:ascii="Times New Roman" w:hAnsi="Times New Roman" w:cs="Times New Roman"/>
      <w:b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1"/>
      <w:sz w:val="21"/>
      <w:szCs w:val="21"/>
      <w:u w:val="none"/>
      <w:vertAlign w:val="baseline"/>
    </w:rPr>
  </w:style>
  <w:style w:type="character" w:styleId="WW8Num47z1">
    <w:name w:val="WW8Num47z1"/>
    <w:qFormat/>
    <w:rPr>
      <w:sz w:val="20"/>
      <w:szCs w:val="20"/>
    </w:rPr>
  </w:style>
  <w:style w:type="character" w:styleId="WW8Num47z0">
    <w:name w:val="WW8Num47z0"/>
    <w:qFormat/>
    <w:rPr/>
  </w:style>
  <w:style w:type="character" w:styleId="WW8Num46z4">
    <w:name w:val="WW8Num46z4"/>
    <w:qFormat/>
    <w:rPr>
      <w:rFonts w:ascii="Times New Roman" w:hAnsi="Times New Roman" w:eastAsia="Lucida Sans Unicode" w:cs="Times New Roman"/>
    </w:rPr>
  </w:style>
  <w:style w:type="character" w:styleId="WW8Num46z3">
    <w:name w:val="WW8Num46z3"/>
    <w:qFormat/>
    <w:rPr/>
  </w:style>
  <w:style w:type="character" w:styleId="WW8Num46z0">
    <w:name w:val="WW8Num46z0"/>
    <w:qFormat/>
    <w:rPr>
      <w:color w:val="000000"/>
    </w:rPr>
  </w:style>
  <w:style w:type="character" w:styleId="WW8Num45z0">
    <w:name w:val="WW8Num45z0"/>
    <w:qFormat/>
    <w:rPr/>
  </w:style>
  <w:style w:type="character" w:styleId="WW8Num44z1">
    <w:name w:val="WW8Num44z1"/>
    <w:qFormat/>
    <w:rPr>
      <w:color w:val="000000"/>
    </w:rPr>
  </w:style>
  <w:style w:type="character" w:styleId="WW8Num44z0">
    <w:name w:val="WW8Num44z0"/>
    <w:qFormat/>
    <w:rPr/>
  </w:style>
  <w:style w:type="character" w:styleId="WW8Num43z0">
    <w:name w:val="WW8Num43z0"/>
    <w:qFormat/>
    <w:rPr/>
  </w:style>
  <w:style w:type="character" w:styleId="WW8Num42z1">
    <w:name w:val="WW8Num42z1"/>
    <w:qFormat/>
    <w:rPr/>
  </w:style>
  <w:style w:type="character" w:styleId="WW8Num39z1">
    <w:name w:val="WW8Num39z1"/>
    <w:qFormat/>
    <w:rPr>
      <w:color w:val="000000"/>
    </w:rPr>
  </w:style>
  <w:style w:type="character" w:styleId="WW8Num27z3">
    <w:name w:val="WW8Num27z3"/>
    <w:qFormat/>
    <w:rPr>
      <w:rFonts w:ascii="Symbol" w:hAnsi="Symbol" w:cs="Symbol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6z2">
    <w:name w:val="WW8Num26z2"/>
    <w:qFormat/>
    <w:rPr>
      <w:b w:val="false"/>
      <w:color w:val="000000"/>
    </w:rPr>
  </w:style>
  <w:style w:type="character" w:styleId="WW8Num26z1">
    <w:name w:val="WW8Num26z1"/>
    <w:qFormat/>
    <w:rPr>
      <w:color w:val="000000"/>
    </w:rPr>
  </w:style>
  <w:style w:type="character" w:styleId="WW8Num24z1">
    <w:name w:val="WW8Num24z1"/>
    <w:qFormat/>
    <w:rPr>
      <w:color w:val="000000"/>
    </w:rPr>
  </w:style>
  <w:style w:type="character" w:styleId="WW8Num23z1">
    <w:name w:val="WW8Num23z1"/>
    <w:qFormat/>
    <w:rPr>
      <w:rFonts w:ascii="Symbol" w:hAnsi="Symbol" w:cs="Symbol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1z1">
    <w:name w:val="WW8Num11z1"/>
    <w:qFormat/>
    <w:rPr>
      <w:color w:val="000000"/>
    </w:rPr>
  </w:style>
  <w:style w:type="character" w:styleId="WW8Num10z1">
    <w:name w:val="WW8Num10z1"/>
    <w:qFormat/>
    <w:rPr>
      <w:color w:val="000000"/>
    </w:rPr>
  </w:style>
  <w:style w:type="character" w:styleId="WW8Num7z3">
    <w:name w:val="WW8Num7z3"/>
    <w:qFormat/>
    <w:rPr>
      <w:color w:val="000000"/>
    </w:rPr>
  </w:style>
  <w:style w:type="character" w:styleId="WW8Num34z1">
    <w:name w:val="WW8Num34z1"/>
    <w:qFormat/>
    <w:rPr>
      <w:sz w:val="20"/>
      <w:szCs w:val="20"/>
    </w:rPr>
  </w:style>
  <w:style w:type="character" w:styleId="WW8Num28z0">
    <w:name w:val="WW8Num28z0"/>
    <w:qFormat/>
    <w:rPr/>
  </w:style>
  <w:style w:type="character" w:styleId="WW8Num27z1">
    <w:name w:val="WW8Num27z1"/>
    <w:qFormat/>
    <w:rPr>
      <w:color w:val="000000"/>
    </w:rPr>
  </w:style>
  <w:style w:type="character" w:styleId="WW8Num18z2">
    <w:name w:val="WW8Num18z2"/>
    <w:qFormat/>
    <w:rPr>
      <w:b w:val="false"/>
      <w:color w:val="000000"/>
    </w:rPr>
  </w:style>
  <w:style w:type="character" w:styleId="WW8Num18z1">
    <w:name w:val="WW8Num18z1"/>
    <w:qFormat/>
    <w:rPr>
      <w:color w:val="000000"/>
    </w:rPr>
  </w:style>
  <w:style w:type="character" w:styleId="WW8Num17z1">
    <w:name w:val="WW8Num17z1"/>
    <w:qFormat/>
    <w:rPr>
      <w:color w:val="000000"/>
    </w:rPr>
  </w:style>
  <w:style w:type="character" w:styleId="WW8Num17z0">
    <w:name w:val="WW8Num17z0"/>
    <w:qFormat/>
    <w:rPr/>
  </w:style>
  <w:style w:type="character" w:styleId="WW8Num15z1">
    <w:name w:val="WW8Num15z1"/>
    <w:qFormat/>
    <w:rPr>
      <w:rFonts w:eastAsia="Calibri"/>
      <w:color w:val="000000"/>
    </w:rPr>
  </w:style>
  <w:style w:type="character" w:styleId="WW8Num14z0">
    <w:name w:val="WW8Num14z0"/>
    <w:qFormat/>
    <w:rPr/>
  </w:style>
  <w:style w:type="character" w:styleId="WW8Num10z2">
    <w:name w:val="WW8Num10z2"/>
    <w:qFormat/>
    <w:rPr>
      <w:rFonts w:ascii="Arial" w:hAnsi="Arial" w:cs="Arial"/>
      <w:b w:val="false"/>
      <w:color w:val="000000"/>
      <w:sz w:val="20"/>
      <w:szCs w:val="20"/>
    </w:rPr>
  </w:style>
  <w:style w:type="character" w:styleId="WW8Num10z0">
    <w:name w:val="WW8Num10z0"/>
    <w:qFormat/>
    <w:rPr>
      <w:rFonts w:ascii="Arial" w:hAnsi="Arial" w:cs="Arial"/>
      <w:color w:val="000000"/>
      <w:sz w:val="20"/>
      <w:szCs w:val="20"/>
    </w:rPr>
  </w:style>
  <w:style w:type="character" w:styleId="WW8Num7z1">
    <w:name w:val="WW8Num7z1"/>
    <w:qFormat/>
    <w:rPr>
      <w:color w:val="000000"/>
    </w:rPr>
  </w:style>
  <w:style w:type="character" w:styleId="WW8Num6z1">
    <w:name w:val="WW8Num6z1"/>
    <w:qFormat/>
    <w:rPr>
      <w:color w:val="000000"/>
    </w:rPr>
  </w:style>
  <w:style w:type="character" w:styleId="WW8Num5z2">
    <w:name w:val="WW8Num5z2"/>
    <w:qFormat/>
    <w:rPr>
      <w:i w:val="false"/>
    </w:rPr>
  </w:style>
  <w:style w:type="character" w:styleId="WW8Num5z1">
    <w:name w:val="WW8Num5z1"/>
    <w:qFormat/>
    <w:rPr>
      <w:color w:val="000000"/>
    </w:rPr>
  </w:style>
  <w:style w:type="character" w:styleId="WW8Num4z2">
    <w:name w:val="WW8Num4z2"/>
    <w:qFormat/>
    <w:rPr>
      <w:b w:val="false"/>
      <w:i w:val="false"/>
      <w:color w:val="000000"/>
    </w:rPr>
  </w:style>
  <w:style w:type="character" w:styleId="WW8Num3z2">
    <w:name w:val="WW8Num3z2"/>
    <w:qFormat/>
    <w:rPr>
      <w:rFonts w:ascii="Arial" w:hAnsi="Arial" w:cs="Arial"/>
      <w:b w:val="false"/>
      <w:color w:val="000000"/>
      <w:sz w:val="20"/>
      <w:szCs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Cs w:val="20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user" w:customStyle="1">
    <w:name w:val="Główka i stopka (user)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qFormat/>
    <w:pPr/>
    <w:rPr>
      <w:rFonts w:ascii="Arial" w:hAnsi="Arial" w:cs="Arial"/>
      <w:szCs w:val="20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Tekstpodstawowy21" w:customStyle="1">
    <w:name w:val="Tekst podstawowy 21"/>
    <w:basedOn w:val="Normal"/>
    <w:qFormat/>
    <w:pPr>
      <w:jc w:val="center"/>
    </w:pPr>
    <w:rPr>
      <w:b/>
      <w:sz w:val="28"/>
      <w:szCs w:val="20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pl-PL" w:bidi="ar-SA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eastAsia="zh-CN" w:val="pl-PL" w:bidi="ar-SA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eastAsia="zh-CN" w:val="pl-PL" w:bidi="ar-SA"/>
    </w:rPr>
  </w:style>
  <w:style w:type="paragraph" w:styleId="ListParagraph">
    <w:name w:val="List Paragraph"/>
    <w:basedOn w:val="Normal"/>
    <w:qFormat/>
    <w:pPr>
      <w:spacing w:before="0" w:after="0"/>
      <w:ind w:left="720"/>
      <w:contextualSpacing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0"/>
      <w:kern w:val="2"/>
      <w:sz w:val="24"/>
      <w:szCs w:val="24"/>
      <w:lang w:val="en-US" w:eastAsia="zh-CN" w:bidi="en-US"/>
    </w:rPr>
  </w:style>
  <w:style w:type="paragraph" w:styleId="Domylnytekst" w:customStyle="1">
    <w:name w:val="Domyœlny tekst"/>
    <w:basedOn w:val="Standard"/>
    <w:qFormat/>
    <w:pPr>
      <w:widowControl/>
    </w:pPr>
    <w:rPr>
      <w:rFonts w:eastAsia="Times New Roman" w:cs="Times New Roman"/>
      <w:szCs w:val="20"/>
      <w:lang w:val="pl-PL" w:bidi="ar-SA"/>
    </w:rPr>
  </w:style>
  <w:style w:type="paragraph" w:styleId="StylStandardArial" w:customStyle="1">
    <w:name w:val="Styl Standard + Arial"/>
    <w:basedOn w:val="Standard"/>
    <w:next w:val="Standard"/>
    <w:qFormat/>
    <w:pPr>
      <w:widowControl/>
      <w:suppressAutoHyphens w:val="false"/>
      <w:textAlignment w:val="auto"/>
    </w:pPr>
    <w:rPr>
      <w:rFonts w:ascii="Arial" w:hAnsi="Arial" w:cs="Times New Roman"/>
      <w:b/>
      <w:kern w:val="0"/>
      <w:lang w:val="pl-PL" w:bidi="ar-SA"/>
    </w:rPr>
  </w:style>
  <w:style w:type="paragraph" w:styleId="Textbody" w:customStyle="1">
    <w:name w:val="Text body"/>
    <w:basedOn w:val="Standard"/>
    <w:qFormat/>
    <w:pPr>
      <w:widowControl/>
      <w:spacing w:before="0" w:after="120"/>
    </w:pPr>
    <w:rPr>
      <w:rFonts w:ascii="Arial, 'Times New Roman';Arial" w:hAnsi="Arial, 'Times New Roman';Arial" w:eastAsia="Times New Roman" w:cs="Arial, 'Times New Roman';Arial"/>
      <w:lang w:val="pl-PL" w:bidi="ar-SA"/>
    </w:rPr>
  </w:style>
  <w:style w:type="paragraph" w:styleId="WW-Tekstpodstawowywcity3" w:customStyle="1">
    <w:name w:val="WW-Tekst podstawowy wcięty 3"/>
    <w:basedOn w:val="Normal"/>
    <w:qFormat/>
    <w:pPr>
      <w:overflowPunct w:val="true"/>
      <w:ind w:hanging="709" w:left="851"/>
      <w:jc w:val="both"/>
      <w:textAlignment w:val="baseline"/>
    </w:pPr>
    <w:rPr>
      <w:szCs w:val="20"/>
    </w:rPr>
  </w:style>
  <w:style w:type="paragraph" w:styleId="BodyTextIndent">
    <w:name w:val="Body Text Indent"/>
    <w:basedOn w:val="Normal"/>
    <w:pPr>
      <w:spacing w:before="0" w:after="120"/>
      <w:ind w:left="283"/>
    </w:pPr>
    <w:rPr/>
  </w:style>
  <w:style w:type="paragraph" w:styleId="Tekstpodstawowy31" w:customStyle="1">
    <w:name w:val="Tekst podstawowy 31"/>
    <w:basedOn w:val="Normal"/>
    <w:qFormat/>
    <w:pPr>
      <w:widowControl w:val="false"/>
      <w:spacing w:lineRule="auto" w:line="360"/>
      <w:jc w:val="center"/>
    </w:pPr>
    <w:rPr>
      <w:rFonts w:ascii="Arial" w:hAnsi="Arial" w:cs="Arial"/>
      <w:b/>
      <w:sz w:val="30"/>
      <w:szCs w:val="20"/>
    </w:rPr>
  </w:style>
  <w:style w:type="paragraph" w:styleId="Teksttreci1" w:customStyle="1">
    <w:name w:val="Tekst treści1"/>
    <w:basedOn w:val="Standard"/>
    <w:qFormat/>
    <w:pPr>
      <w:widowControl/>
      <w:shd w:val="clear" w:color="auto" w:fill="FFFFFF"/>
      <w:spacing w:lineRule="exact" w:line="317"/>
      <w:ind w:hanging="720"/>
    </w:pPr>
    <w:rPr>
      <w:rFonts w:eastAsia="Times New Roman" w:cs="Times New Roman"/>
      <w:sz w:val="21"/>
      <w:szCs w:val="21"/>
      <w:lang w:val="pl-PL" w:bidi="ar-SA"/>
    </w:rPr>
  </w:style>
  <w:style w:type="paragraph" w:styleId="PlainText">
    <w:name w:val="Plain Text"/>
    <w:basedOn w:val="Normal"/>
    <w:qFormat/>
    <w:pPr/>
    <w:rPr>
      <w:rFonts w:ascii="Courier New" w:hAnsi="Courier New" w:cs="Courier New"/>
      <w:sz w:val="20"/>
      <w:szCs w:val="20"/>
    </w:rPr>
  </w:style>
  <w:style w:type="paragraph" w:styleId="Nagwek51" w:customStyle="1">
    <w:name w:val="Nagłówek #5"/>
    <w:basedOn w:val="Normal"/>
    <w:qFormat/>
    <w:pPr>
      <w:shd w:val="clear" w:color="auto" w:fill="FFFFFF"/>
      <w:spacing w:lineRule="atLeast" w:line="240" w:before="480" w:after="60"/>
      <w:ind w:hanging="480"/>
      <w:outlineLvl w:val="4"/>
    </w:pPr>
    <w:rPr>
      <w:rFonts w:ascii="Calibri" w:hAnsi="Calibri" w:eastAsia="Calibri" w:cs="Calibri"/>
      <w:sz w:val="21"/>
      <w:szCs w:val="21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Obszartekstu" w:customStyle="1">
    <w:name w:val="Obszar tekstu"/>
    <w:basedOn w:val="Standard"/>
    <w:qFormat/>
    <w:pPr>
      <w:widowControl/>
      <w:suppressAutoHyphens w:val="false"/>
      <w:jc w:val="both"/>
      <w:textAlignment w:val="auto"/>
    </w:pPr>
    <w:rPr>
      <w:rFonts w:ascii="Arial" w:hAnsi="Arial" w:eastAsia="Times New Roman" w:cs="Arial"/>
      <w:kern w:val="0"/>
      <w:sz w:val="20"/>
      <w:lang w:val="pl-PL" w:bidi="ar-SA"/>
    </w:rPr>
  </w:style>
  <w:style w:type="paragraph" w:styleId="kasia" w:customStyle="1">
    <w:name w:val="kasia"/>
    <w:basedOn w:val="Normal"/>
    <w:qFormat/>
    <w:pPr>
      <w:widowControl w:val="false"/>
      <w:spacing w:lineRule="auto" w:line="360" w:before="60" w:after="60"/>
      <w:jc w:val="both"/>
    </w:pPr>
    <w:rPr>
      <w:rFonts w:ascii="Arial" w:hAnsi="Arial" w:cs="Arial"/>
      <w:szCs w:val="20"/>
    </w:rPr>
  </w:style>
  <w:style w:type="paragraph" w:styleId="TOC1">
    <w:name w:val="toc 1"/>
    <w:basedOn w:val="Normal"/>
    <w:next w:val="Normal"/>
    <w:pPr>
      <w:spacing w:before="120" w:after="0"/>
    </w:pPr>
    <w:rPr>
      <w:rFonts w:ascii="Arial" w:hAnsi="Arial" w:cs="Arial"/>
      <w:bCs/>
      <w:sz w:val="22"/>
      <w:szCs w:val="20"/>
    </w:rPr>
  </w:style>
  <w:style w:type="paragraph" w:styleId="Normalny1" w:customStyle="1">
    <w:name w:val="Normalny1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000000"/>
      <w:kern w:val="0"/>
      <w:sz w:val="22"/>
      <w:szCs w:val="20"/>
      <w:lang w:eastAsia="zh-CN" w:val="pl-PL" w:bidi="ar-SA"/>
    </w:rPr>
  </w:style>
  <w:style w:type="paragraph" w:styleId="FootnoteText">
    <w:name w:val="footnote text"/>
    <w:basedOn w:val="Normal"/>
    <w:pPr>
      <w:ind w:hanging="720" w:left="720"/>
      <w:jc w:val="both"/>
    </w:pPr>
    <w:rPr>
      <w:rFonts w:eastAsia="Calibri"/>
      <w:sz w:val="20"/>
      <w:szCs w:val="20"/>
    </w:rPr>
  </w:style>
  <w:style w:type="paragraph" w:styleId="Zwykytekst1" w:customStyle="1">
    <w:name w:val="Zwykły tekst1"/>
    <w:basedOn w:val="Normal"/>
    <w:qFormat/>
    <w:pPr/>
    <w:rPr>
      <w:rFonts w:ascii="Courier New" w:hAnsi="Courier New" w:cs="Courier New"/>
      <w:sz w:val="20"/>
      <w:szCs w:val="20"/>
    </w:rPr>
  </w:style>
  <w:style w:type="paragraph" w:styleId="Zawartotabeliuser" w:customStyle="1">
    <w:name w:val="Zawartość tabeli (user)"/>
    <w:basedOn w:val="Normal"/>
    <w:qFormat/>
    <w:pPr>
      <w:widowControl w:val="false"/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Zawartoramkiuser" w:customStyle="1">
    <w:name w:val="Zawartość ramki (user)"/>
    <w:basedOn w:val="Normal"/>
    <w:qFormat/>
    <w:pPr/>
    <w:rPr/>
  </w:style>
  <w:style w:type="paragraph" w:styleId="Zawartoramki">
    <w:name w:val="Zawartość ramki"/>
    <w:basedOn w:val="Normal"/>
    <w:qFormat/>
    <w:pPr/>
    <w:rPr/>
  </w:style>
  <w:style w:type="paragraph" w:styleId="arimr">
    <w:name w:val="arimr"/>
    <w:basedOn w:val="Normal"/>
    <w:qFormat/>
    <w:pPr>
      <w:widowControl w:val="false"/>
      <w:snapToGrid w:val="false"/>
      <w:spacing w:lineRule="auto" w:line="360"/>
    </w:pPr>
    <w:rPr>
      <w:szCs w:val="20"/>
      <w:lang w:val="en-US"/>
    </w:rPr>
  </w:style>
  <w:style w:type="paragraph" w:styleId="Teksttreci41">
    <w:name w:val="Tekst treści (4)"/>
    <w:basedOn w:val="Normal"/>
    <w:qFormat/>
    <w:pPr>
      <w:shd w:fill="FFFFFF" w:val="clear"/>
      <w:spacing w:lineRule="atLeast" w:line="0" w:before="240" w:after="240"/>
      <w:ind w:hanging="1420"/>
      <w:jc w:val="both"/>
    </w:pPr>
    <w:rPr>
      <w:rFonts w:ascii="Verdana" w:hAnsi="Verdana" w:eastAsia="Verdana" w:cs="Verdana"/>
      <w:sz w:val="19"/>
      <w:szCs w:val="19"/>
    </w:rPr>
  </w:style>
  <w:style w:type="paragraph" w:styleId="Teksttreci2">
    <w:name w:val="Tekst treści"/>
    <w:basedOn w:val="Normal"/>
    <w:qFormat/>
    <w:pPr>
      <w:shd w:fill="FFFFFF" w:val="clear"/>
      <w:spacing w:lineRule="atLeast" w:line="0"/>
      <w:ind w:hanging="1700"/>
    </w:pPr>
    <w:rPr>
      <w:rFonts w:ascii="Verdana" w:hAnsi="Verdana" w:eastAsia="Verdana" w:cs="Verdana"/>
      <w:sz w:val="19"/>
      <w:szCs w:val="19"/>
    </w:rPr>
  </w:style>
  <w:style w:type="paragraph" w:styleId="pkt">
    <w:name w:val="pkt"/>
    <w:basedOn w:val="Normal"/>
    <w:qFormat/>
    <w:pPr>
      <w:spacing w:before="60" w:after="60"/>
      <w:ind w:hanging="295" w:left="851"/>
      <w:jc w:val="both"/>
    </w:pPr>
    <w:rPr>
      <w:szCs w:val="20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numbering" w:styleId="Bezlisty" w:default="1">
    <w:name w:val="Bez listy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numbering" w:styleId="WW8Num6" w:customStyle="1">
    <w:name w:val="WW8Num6"/>
    <w:qFormat/>
  </w:style>
  <w:style w:type="numbering" w:styleId="WW8Num7" w:customStyle="1">
    <w:name w:val="WW8Num7"/>
    <w:qFormat/>
  </w:style>
  <w:style w:type="numbering" w:styleId="WW8Num8" w:customStyle="1">
    <w:name w:val="WW8Num8"/>
    <w:qFormat/>
  </w:style>
  <w:style w:type="numbering" w:styleId="WW8Num9" w:customStyle="1">
    <w:name w:val="WW8Num9"/>
    <w:qFormat/>
  </w:style>
  <w:style w:type="numbering" w:styleId="WW8Num10" w:customStyle="1">
    <w:name w:val="WW8Num10"/>
    <w:qFormat/>
  </w:style>
  <w:style w:type="numbering" w:styleId="WW8Num11" w:customStyle="1">
    <w:name w:val="WW8Num11"/>
    <w:qFormat/>
  </w:style>
  <w:style w:type="numbering" w:styleId="WW8Num12" w:customStyle="1">
    <w:name w:val="WW8Num12"/>
    <w:qFormat/>
  </w:style>
  <w:style w:type="numbering" w:styleId="WW8Num13" w:customStyle="1">
    <w:name w:val="WW8Num13"/>
    <w:qFormat/>
  </w:style>
  <w:style w:type="numbering" w:styleId="WW8Num14" w:customStyle="1">
    <w:name w:val="WW8Num14"/>
    <w:qFormat/>
  </w:style>
  <w:style w:type="numbering" w:styleId="WW8Num15" w:customStyle="1">
    <w:name w:val="WW8Num15"/>
    <w:qFormat/>
  </w:style>
  <w:style w:type="numbering" w:styleId="WW8Num16" w:customStyle="1">
    <w:name w:val="WW8Num16"/>
    <w:qFormat/>
  </w:style>
  <w:style w:type="numbering" w:styleId="WW8Num17" w:customStyle="1">
    <w:name w:val="WW8Num17"/>
    <w:qFormat/>
  </w:style>
  <w:style w:type="numbering" w:styleId="WW8Num18" w:customStyle="1">
    <w:name w:val="WW8Num18"/>
    <w:qFormat/>
  </w:style>
  <w:style w:type="numbering" w:styleId="WW8Num19" w:customStyle="1">
    <w:name w:val="WW8Num19"/>
    <w:qFormat/>
  </w:style>
  <w:style w:type="numbering" w:styleId="WW8Num20" w:customStyle="1">
    <w:name w:val="WW8Num20"/>
    <w:qFormat/>
  </w:style>
  <w:style w:type="numbering" w:styleId="WW8Num21" w:customStyle="1">
    <w:name w:val="WW8Num21"/>
    <w:qFormat/>
  </w:style>
  <w:style w:type="numbering" w:styleId="WW8Num22" w:customStyle="1">
    <w:name w:val="WW8Num22"/>
    <w:qFormat/>
  </w:style>
  <w:style w:type="numbering" w:styleId="WW8Num23" w:customStyle="1">
    <w:name w:val="WW8Num23"/>
    <w:qFormat/>
  </w:style>
  <w:style w:type="numbering" w:styleId="WW8Num24" w:customStyle="1">
    <w:name w:val="WW8Num24"/>
    <w:qFormat/>
  </w:style>
  <w:style w:type="numbering" w:styleId="WW8Num25" w:customStyle="1">
    <w:name w:val="WW8Num25"/>
    <w:qFormat/>
  </w:style>
  <w:style w:type="numbering" w:styleId="WW8Num26" w:customStyle="1">
    <w:name w:val="WW8Num26"/>
    <w:qFormat/>
  </w:style>
  <w:style w:type="numbering" w:styleId="WW8Num27" w:customStyle="1">
    <w:name w:val="WW8Num27"/>
    <w:qFormat/>
  </w:style>
  <w:style w:type="numbering" w:styleId="WW8Num28" w:customStyle="1">
    <w:name w:val="WW8Num28"/>
    <w:qFormat/>
  </w:style>
  <w:style w:type="numbering" w:styleId="WW8Num29" w:customStyle="1">
    <w:name w:val="WW8Num29"/>
    <w:qFormat/>
  </w:style>
  <w:style w:type="numbering" w:styleId="WW8Num30" w:customStyle="1">
    <w:name w:val="WW8Num30"/>
    <w:qFormat/>
  </w:style>
  <w:style w:type="numbering" w:styleId="WW8Num31" w:customStyle="1">
    <w:name w:val="WW8Num31"/>
    <w:qFormat/>
  </w:style>
  <w:style w:type="numbering" w:styleId="WW8Num32" w:customStyle="1">
    <w:name w:val="WW8Num32"/>
    <w:qFormat/>
  </w:style>
  <w:style w:type="numbering" w:styleId="WW8Num33" w:customStyle="1">
    <w:name w:val="WW8Num33"/>
    <w:qFormat/>
  </w:style>
  <w:style w:type="numbering" w:styleId="WW8Num34" w:customStyle="1">
    <w:name w:val="WW8Num34"/>
    <w:qFormat/>
  </w:style>
  <w:style w:type="numbering" w:styleId="WW8Num35" w:customStyle="1">
    <w:name w:val="WW8Num35"/>
    <w:qFormat/>
  </w:style>
  <w:style w:type="numbering" w:styleId="WW8Num36" w:customStyle="1">
    <w:name w:val="WW8Num36"/>
    <w:qFormat/>
  </w:style>
  <w:style w:type="numbering" w:styleId="WW8Num37" w:customStyle="1">
    <w:name w:val="WW8Num37"/>
    <w:qFormat/>
  </w:style>
  <w:style w:type="numbering" w:styleId="WW8Num38" w:customStyle="1">
    <w:name w:val="WW8Num38"/>
    <w:qFormat/>
  </w:style>
  <w:style w:type="numbering" w:styleId="WW8Num39" w:customStyle="1">
    <w:name w:val="WW8Num39"/>
    <w:qFormat/>
  </w:style>
  <w:style w:type="numbering" w:styleId="WW8Num40" w:customStyle="1">
    <w:name w:val="WW8Num40"/>
    <w:qFormat/>
  </w:style>
  <w:style w:type="numbering" w:styleId="WW8Num41" w:customStyle="1">
    <w:name w:val="WW8Num41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Application>LibreOffice/25.8.3.2$Windows_X86_64 LibreOffice_project/8ca8d55c161d602844f5428fa4b58097424e324e</Application>
  <AppVersion>15.0000</AppVersion>
  <Pages>2</Pages>
  <Words>623</Words>
  <Characters>4406</Characters>
  <CharactersWithSpaces>4988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2020-02-03T12:26:00Z</dcterms:created>
  <dc:creator>BG</dc:creator>
  <dc:description/>
  <dc:language>pl-PL</dc:language>
  <cp:lastModifiedBy/>
  <cp:lastPrinted>2018-10-02T14:45:00Z</cp:lastPrinted>
  <dcterms:modified xsi:type="dcterms:W3CDTF">2026-03-05T22:52:13Z</dcterms:modified>
  <cp:revision>43</cp:revision>
  <dc:subject/>
  <dc:title>FO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